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ind w:left="-2"/>
        <w:jc w:val="both"/>
        <w:rPr>
          <w:rFonts w:ascii="Arial" w:eastAsiaTheme="minorEastAsia" w:hAnsi="Arial"/>
          <w:b/>
          <w:sz w:val="22"/>
          <w:lang w:val="x-none"/>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rPr>
        <w:t>3</w:t>
      </w:r>
      <w:r w:rsidR="002D77E8">
        <w:rPr>
          <w:rFonts w:ascii="Arial" w:eastAsiaTheme="minorEastAsia" w:hAnsi="Arial" w:hint="eastAsia"/>
          <w:b/>
          <w:sz w:val="22"/>
          <w:lang w:val="x-none"/>
        </w:rPr>
        <w:t>2</w:t>
      </w:r>
      <w:r w:rsidR="004E5DFB">
        <w:rPr>
          <w:rFonts w:ascii="Arial" w:eastAsiaTheme="minorEastAsia" w:hAnsi="Arial" w:hint="eastAsia"/>
          <w:b/>
          <w:sz w:val="22"/>
          <w:lang w:val="x-none"/>
        </w:rPr>
        <w:t xml:space="preserve">         </w:t>
      </w:r>
      <w:r w:rsidR="004E5DFB">
        <w:rPr>
          <w:rFonts w:ascii="Arial" w:eastAsiaTheme="minorEastAsia" w:hAnsi="Arial" w:hint="eastAsia"/>
          <w:b/>
          <w:sz w:val="22"/>
          <w:lang w:val="x-none"/>
        </w:rPr>
        <w:tab/>
        <w:t xml:space="preserve">                          </w:t>
      </w:r>
      <w:r w:rsidR="004D3B83">
        <w:rPr>
          <w:rFonts w:ascii="Arial" w:eastAsiaTheme="minorEastAsia" w:hAnsi="Arial" w:hint="eastAsia"/>
          <w:b/>
          <w:sz w:val="22"/>
          <w:lang w:val="x-none"/>
        </w:rPr>
        <w:t xml:space="preserve">      </w:t>
      </w:r>
      <w:r w:rsidR="004E5DFB">
        <w:rPr>
          <w:rFonts w:ascii="Arial" w:eastAsiaTheme="minorEastAsia" w:hAnsi="Arial" w:hint="eastAsia"/>
          <w:b/>
          <w:sz w:val="22"/>
          <w:lang w:val="x-none"/>
        </w:rPr>
        <w:t xml:space="preserve">               </w:t>
      </w:r>
      <w:r w:rsidR="00C11B65">
        <w:rPr>
          <w:rFonts w:ascii="Arial" w:eastAsiaTheme="minorEastAsia" w:hAnsi="Arial" w:hint="eastAsia"/>
          <w:b/>
          <w:sz w:val="22"/>
          <w:lang w:val="x-none"/>
        </w:rPr>
        <w:t xml:space="preserve">  </w:t>
      </w:r>
      <w:r w:rsidR="00FE23D9">
        <w:rPr>
          <w:rFonts w:ascii="Arial" w:eastAsiaTheme="minorEastAsia" w:hAnsi="Arial" w:hint="eastAsia"/>
          <w:b/>
          <w:sz w:val="22"/>
          <w:lang w:val="x-none"/>
        </w:rPr>
        <w:t xml:space="preserve">       </w:t>
      </w:r>
      <w:r w:rsidR="004E5DFB">
        <w:rPr>
          <w:rFonts w:ascii="Arial" w:eastAsiaTheme="minorEastAsia" w:hAnsi="Arial" w:hint="eastAsia"/>
          <w:b/>
          <w:sz w:val="22"/>
          <w:lang w:val="x-none"/>
        </w:rPr>
        <w:t xml:space="preserve">  </w:t>
      </w:r>
      <w:r w:rsidR="002D77E8">
        <w:rPr>
          <w:rFonts w:ascii="Arial" w:eastAsiaTheme="minorEastAsia" w:hAnsi="Arial" w:hint="eastAsia"/>
          <w:b/>
          <w:sz w:val="22"/>
          <w:lang w:val="x-none"/>
        </w:rPr>
        <w:t xml:space="preserve">      </w:t>
      </w:r>
      <w:r w:rsidR="004E5DFB">
        <w:rPr>
          <w:rFonts w:ascii="Arial" w:eastAsiaTheme="minorEastAsia" w:hAnsi="Arial" w:hint="eastAsia"/>
          <w:b/>
          <w:sz w:val="22"/>
          <w:lang w:val="x-none"/>
        </w:rPr>
        <w:t xml:space="preserve">   </w:t>
      </w:r>
      <w:r w:rsidR="00B677D1" w:rsidRPr="00B677D1">
        <w:rPr>
          <w:rFonts w:ascii="Arial" w:eastAsia="MS Mincho" w:hAnsi="Arial"/>
          <w:b/>
          <w:sz w:val="22"/>
          <w:lang w:val="x-none"/>
        </w:rPr>
        <w:t>R2-2</w:t>
      </w:r>
      <w:r w:rsidR="001F4257">
        <w:rPr>
          <w:rFonts w:ascii="Arial" w:eastAsiaTheme="minorEastAsia" w:hAnsi="Arial" w:hint="eastAsia"/>
          <w:b/>
          <w:sz w:val="22"/>
          <w:lang w:val="x-none"/>
        </w:rPr>
        <w:t>5</w:t>
      </w:r>
      <w:r w:rsidR="001E4766">
        <w:rPr>
          <w:rFonts w:ascii="Arial" w:eastAsiaTheme="minorEastAsia" w:hAnsi="Arial" w:hint="eastAsia"/>
          <w:b/>
          <w:sz w:val="22"/>
          <w:lang w:val="x-none"/>
        </w:rPr>
        <w:t>08068</w:t>
      </w:r>
    </w:p>
    <w:p w:rsidR="008D6C2A" w:rsidRDefault="0087545C" w:rsidP="008D6C2A">
      <w:pPr>
        <w:pStyle w:val="a3"/>
        <w:spacing w:after="120"/>
        <w:rPr>
          <w:rFonts w:eastAsiaTheme="minorEastAsia"/>
          <w:szCs w:val="22"/>
        </w:rPr>
      </w:pPr>
      <w:r>
        <w:rPr>
          <w:rFonts w:eastAsiaTheme="minorEastAsia" w:hint="eastAsia"/>
          <w:szCs w:val="22"/>
        </w:rPr>
        <w:t>Dallas</w:t>
      </w:r>
      <w:r w:rsidR="00FE23D9" w:rsidRPr="00FE23D9">
        <w:rPr>
          <w:szCs w:val="22"/>
        </w:rPr>
        <w:t xml:space="preserve">, </w:t>
      </w:r>
      <w:r>
        <w:rPr>
          <w:rFonts w:eastAsiaTheme="minorEastAsia" w:hint="eastAsia"/>
          <w:szCs w:val="22"/>
        </w:rPr>
        <w:t>USA</w:t>
      </w:r>
      <w:r w:rsidR="008D6C2A">
        <w:rPr>
          <w:szCs w:val="22"/>
        </w:rPr>
        <w:t xml:space="preserve">, </w:t>
      </w:r>
      <w:r w:rsidR="002D77E8">
        <w:rPr>
          <w:rFonts w:eastAsiaTheme="minorEastAsia" w:hint="eastAsia"/>
          <w:szCs w:val="22"/>
        </w:rPr>
        <w:t>Nov</w:t>
      </w:r>
      <w:r w:rsidR="008D6C2A">
        <w:rPr>
          <w:szCs w:val="22"/>
        </w:rPr>
        <w:t xml:space="preserve"> </w:t>
      </w:r>
      <w:r>
        <w:rPr>
          <w:rFonts w:eastAsiaTheme="minorEastAsia" w:hint="eastAsia"/>
          <w:szCs w:val="22"/>
        </w:rPr>
        <w:t>17</w:t>
      </w:r>
      <w:r w:rsidR="008D6C2A">
        <w:rPr>
          <w:szCs w:val="22"/>
          <w:vertAlign w:val="superscript"/>
        </w:rPr>
        <w:t>th</w:t>
      </w:r>
      <w:r w:rsidR="00FE23D9">
        <w:rPr>
          <w:szCs w:val="22"/>
        </w:rPr>
        <w:t xml:space="preserve"> – </w:t>
      </w:r>
      <w:r>
        <w:rPr>
          <w:rFonts w:eastAsiaTheme="minorEastAsia" w:hint="eastAsia"/>
          <w:szCs w:val="22"/>
        </w:rPr>
        <w:t>21</w:t>
      </w:r>
      <w:r>
        <w:rPr>
          <w:rFonts w:eastAsiaTheme="minorEastAsia"/>
          <w:szCs w:val="22"/>
          <w:vertAlign w:val="superscript"/>
        </w:rPr>
        <w:t>st</w:t>
      </w:r>
      <w:r w:rsidR="008D6C2A">
        <w:rPr>
          <w:szCs w:val="22"/>
        </w:rPr>
        <w:t>, 2025</w:t>
      </w:r>
    </w:p>
    <w:p w:rsidR="00C30340" w:rsidRPr="002D77E8" w:rsidRDefault="00C30340" w:rsidP="00C30340">
      <w:pPr>
        <w:tabs>
          <w:tab w:val="center" w:pos="4536"/>
          <w:tab w:val="right" w:pos="9072"/>
        </w:tabs>
        <w:ind w:left="-2"/>
        <w:jc w:val="both"/>
        <w:rPr>
          <w:rFonts w:ascii="Arial" w:eastAsiaTheme="minorEastAsia" w:hAnsi="Arial"/>
          <w:b/>
          <w:sz w:val="22"/>
          <w:lang w:val="x-none"/>
        </w:rPr>
      </w:pPr>
    </w:p>
    <w:p w:rsidR="00A96A6E" w:rsidRPr="00A578C0" w:rsidRDefault="00A96A6E" w:rsidP="00A96A6E">
      <w:pPr>
        <w:tabs>
          <w:tab w:val="left" w:pos="1800"/>
          <w:tab w:val="right" w:pos="9072"/>
        </w:tabs>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51F57" w:rsidRPr="00051F57" w:rsidRDefault="00A96A6E" w:rsidP="00051F57">
      <w:pPr>
        <w:tabs>
          <w:tab w:val="left" w:pos="1800"/>
          <w:tab w:val="right" w:pos="9072"/>
        </w:tabs>
        <w:ind w:left="1798" w:hanging="1800"/>
        <w:jc w:val="both"/>
        <w:rPr>
          <w:rFonts w:ascii="Arial" w:eastAsiaTheme="minorEastAsia" w:hAnsi="Arial"/>
          <w:b/>
          <w:sz w:val="22"/>
          <w:lang w:val="x-none"/>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10"/>
      <w:bookmarkStart w:id="3" w:name="OLE_LINK12"/>
      <w:r w:rsidR="00591103">
        <w:rPr>
          <w:rFonts w:ascii="Arial" w:eastAsiaTheme="minorEastAsia" w:hAnsi="Arial" w:hint="eastAsia"/>
          <w:b/>
          <w:sz w:val="22"/>
          <w:lang w:val="x-none"/>
        </w:rPr>
        <w:t xml:space="preserve">Considerations on </w:t>
      </w:r>
      <w:r w:rsidR="00D0402D">
        <w:rPr>
          <w:rFonts w:ascii="Arial" w:eastAsiaTheme="minorEastAsia" w:hAnsi="Arial" w:hint="eastAsia"/>
          <w:b/>
          <w:sz w:val="22"/>
          <w:lang w:val="x-none"/>
        </w:rPr>
        <w:t>Spectrum Aggregation</w:t>
      </w:r>
      <w:r w:rsidR="001E4766">
        <w:rPr>
          <w:rFonts w:ascii="Arial" w:eastAsiaTheme="minorEastAsia" w:hAnsi="Arial" w:hint="eastAsia"/>
          <w:b/>
          <w:sz w:val="22"/>
          <w:lang w:val="x-none"/>
        </w:rPr>
        <w:t>, Initial and System Access</w:t>
      </w:r>
    </w:p>
    <w:bookmarkEnd w:id="2"/>
    <w:bookmarkEnd w:id="3"/>
    <w:p w:rsidR="00A96A6E" w:rsidRPr="00F07F4E" w:rsidRDefault="00A96A6E" w:rsidP="00FE23D9">
      <w:pPr>
        <w:tabs>
          <w:tab w:val="left" w:pos="1800"/>
          <w:tab w:val="center" w:pos="4536"/>
          <w:tab w:val="right" w:pos="9072"/>
        </w:tabs>
        <w:ind w:left="-2"/>
        <w:jc w:val="both"/>
        <w:rPr>
          <w:rFonts w:ascii="Arial" w:eastAsiaTheme="minorEastAsia" w:hAnsi="Arial"/>
          <w:b/>
          <w:sz w:val="22"/>
          <w:lang w:val="x-none"/>
        </w:rPr>
      </w:pPr>
      <w:r w:rsidRPr="00A578C0">
        <w:rPr>
          <w:rFonts w:ascii="Arial" w:eastAsia="MS Mincho" w:hAnsi="Arial"/>
          <w:b/>
          <w:sz w:val="22"/>
          <w:lang w:val="x-none"/>
        </w:rPr>
        <w:t>Agenda Item:</w:t>
      </w:r>
      <w:r w:rsidRPr="00A578C0">
        <w:rPr>
          <w:rFonts w:ascii="Arial" w:eastAsia="MS Mincho" w:hAnsi="Arial"/>
          <w:b/>
          <w:sz w:val="22"/>
          <w:lang w:val="x-none"/>
        </w:rPr>
        <w:tab/>
      </w:r>
      <w:r w:rsidR="00DC586A">
        <w:rPr>
          <w:rFonts w:ascii="Arial" w:eastAsiaTheme="minorEastAsia" w:hAnsi="Arial" w:hint="eastAsia"/>
          <w:b/>
          <w:sz w:val="22"/>
          <w:lang w:val="x-none"/>
        </w:rPr>
        <w:t>10.3.2.</w:t>
      </w:r>
      <w:r w:rsidR="00051F57">
        <w:rPr>
          <w:rFonts w:ascii="Arial" w:eastAsiaTheme="minorEastAsia" w:hAnsi="Arial" w:hint="eastAsia"/>
          <w:b/>
          <w:sz w:val="22"/>
          <w:lang w:val="x-none"/>
        </w:rPr>
        <w:t>3</w:t>
      </w:r>
    </w:p>
    <w:p w:rsidR="00A96A6E" w:rsidRPr="00A578C0" w:rsidRDefault="00A96A6E" w:rsidP="00A96A6E">
      <w:pPr>
        <w:tabs>
          <w:tab w:val="left" w:pos="1800"/>
          <w:tab w:val="center" w:pos="4536"/>
          <w:tab w:val="right" w:pos="9072"/>
        </w:tabs>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rPr>
          <w:rFonts w:eastAsia="宋体"/>
        </w:rPr>
      </w:pPr>
    </w:p>
    <w:p w:rsidR="0086263D" w:rsidRPr="00D4088E" w:rsidRDefault="0007136D" w:rsidP="00EF4007">
      <w:pPr>
        <w:pStyle w:val="1"/>
        <w:numPr>
          <w:ilvl w:val="0"/>
          <w:numId w:val="6"/>
        </w:numPr>
        <w:ind w:left="432" w:hanging="432"/>
        <w:rPr>
          <w:lang w:eastAsia="zh-CN"/>
        </w:rPr>
      </w:pPr>
      <w:bookmarkStart w:id="4" w:name="_Ref521334010"/>
      <w:r w:rsidRPr="00D4088E">
        <w:rPr>
          <w:lang w:eastAsia="zh-CN"/>
        </w:rPr>
        <w:t>Introduction</w:t>
      </w:r>
      <w:bookmarkEnd w:id="4"/>
    </w:p>
    <w:p w:rsidR="00557CF5" w:rsidRPr="00B067BD" w:rsidRDefault="00AC252A" w:rsidP="000748A2">
      <w:pPr>
        <w:spacing w:beforeLines="50" w:before="120" w:after="120"/>
        <w:jc w:val="both"/>
        <w:rPr>
          <w:rFonts w:eastAsiaTheme="minorEastAsia"/>
          <w:sz w:val="20"/>
          <w:szCs w:val="20"/>
        </w:rPr>
      </w:pPr>
      <w:r w:rsidRPr="00B067BD">
        <w:rPr>
          <w:rFonts w:eastAsiaTheme="minorEastAsia" w:hint="eastAsia"/>
          <w:sz w:val="20"/>
          <w:szCs w:val="20"/>
        </w:rPr>
        <w:t xml:space="preserve">In RAN2#131bis, </w:t>
      </w:r>
      <w:r w:rsidR="004E3B07" w:rsidRPr="00B067BD">
        <w:rPr>
          <w:rFonts w:eastAsiaTheme="minorEastAsia" w:hint="eastAsia"/>
          <w:sz w:val="20"/>
          <w:szCs w:val="20"/>
        </w:rPr>
        <w:t xml:space="preserve">spectrum aggregation, </w:t>
      </w:r>
      <w:r w:rsidRPr="00B067BD">
        <w:rPr>
          <w:rFonts w:eastAsiaTheme="minorEastAsia" w:hint="eastAsia"/>
          <w:sz w:val="20"/>
          <w:szCs w:val="20"/>
        </w:rPr>
        <w:t>initial consid</w:t>
      </w:r>
      <w:r w:rsidR="004E3B07" w:rsidRPr="00B067BD">
        <w:rPr>
          <w:rFonts w:eastAsiaTheme="minorEastAsia" w:hint="eastAsia"/>
          <w:sz w:val="20"/>
          <w:szCs w:val="20"/>
        </w:rPr>
        <w:t xml:space="preserve">erations on system information and </w:t>
      </w:r>
      <w:r w:rsidRPr="00B067BD">
        <w:rPr>
          <w:rFonts w:eastAsiaTheme="minorEastAsia" w:hint="eastAsia"/>
          <w:sz w:val="20"/>
          <w:szCs w:val="20"/>
        </w:rPr>
        <w:t>paging were discussed. In this contribution, we would like to give</w:t>
      </w:r>
      <w:r w:rsidR="00591FED" w:rsidRPr="00B067BD">
        <w:rPr>
          <w:rFonts w:eastAsiaTheme="minorEastAsia" w:hint="eastAsia"/>
          <w:sz w:val="20"/>
          <w:szCs w:val="20"/>
        </w:rPr>
        <w:t xml:space="preserve"> further analysis </w:t>
      </w:r>
      <w:r w:rsidRPr="00B067BD">
        <w:rPr>
          <w:rFonts w:eastAsiaTheme="minorEastAsia" w:hint="eastAsia"/>
          <w:sz w:val="20"/>
          <w:szCs w:val="20"/>
        </w:rPr>
        <w:t>on spectrum aggregation</w:t>
      </w:r>
      <w:r w:rsidR="00164370" w:rsidRPr="00B067BD">
        <w:rPr>
          <w:rFonts w:eastAsiaTheme="minorEastAsia" w:hint="eastAsia"/>
          <w:sz w:val="20"/>
          <w:szCs w:val="20"/>
        </w:rPr>
        <w:t xml:space="preserve">, initial and </w:t>
      </w:r>
      <w:r w:rsidR="00D76246" w:rsidRPr="00B067BD">
        <w:rPr>
          <w:rFonts w:eastAsiaTheme="minorEastAsia" w:hint="eastAsia"/>
          <w:sz w:val="20"/>
          <w:szCs w:val="20"/>
        </w:rPr>
        <w:t>system access</w:t>
      </w:r>
      <w:r w:rsidRPr="00B067BD">
        <w:rPr>
          <w:rFonts w:eastAsiaTheme="minorEastAsia" w:hint="eastAsia"/>
          <w:sz w:val="20"/>
          <w:szCs w:val="20"/>
        </w:rPr>
        <w:t xml:space="preserve"> in 6GR.</w:t>
      </w:r>
    </w:p>
    <w:p w:rsidR="00BE450B" w:rsidRDefault="0059710B" w:rsidP="00EF4007">
      <w:pPr>
        <w:pStyle w:val="1"/>
        <w:numPr>
          <w:ilvl w:val="0"/>
          <w:numId w:val="8"/>
        </w:numPr>
        <w:rPr>
          <w:lang w:eastAsia="zh-CN"/>
        </w:rPr>
      </w:pPr>
      <w:r>
        <w:rPr>
          <w:rFonts w:hint="eastAsia"/>
          <w:lang w:eastAsia="zh-CN"/>
        </w:rPr>
        <w:t>Discussion</w:t>
      </w:r>
    </w:p>
    <w:p w:rsidR="002867AA" w:rsidRDefault="002867AA" w:rsidP="002867AA">
      <w:pPr>
        <w:pStyle w:val="20"/>
        <w:numPr>
          <w:ilvl w:val="1"/>
          <w:numId w:val="6"/>
        </w:numPr>
        <w:spacing w:after="120"/>
        <w:rPr>
          <w:rFonts w:eastAsiaTheme="minorEastAsia"/>
          <w:lang w:eastAsia="zh-CN"/>
        </w:rPr>
      </w:pPr>
      <w:bookmarkStart w:id="5" w:name="OLE_LINK1"/>
      <w:bookmarkStart w:id="6" w:name="OLE_LINK2"/>
      <w:r>
        <w:rPr>
          <w:rFonts w:eastAsiaTheme="minorEastAsia" w:hint="eastAsia"/>
          <w:lang w:eastAsia="zh-CN"/>
        </w:rPr>
        <w:t>Spectrum aggregation</w:t>
      </w:r>
    </w:p>
    <w:p w:rsidR="002867AA" w:rsidRPr="00B067BD" w:rsidRDefault="002867AA" w:rsidP="002867AA">
      <w:pPr>
        <w:spacing w:after="120"/>
        <w:rPr>
          <w:rFonts w:eastAsiaTheme="minorEastAsia"/>
          <w:sz w:val="20"/>
          <w:szCs w:val="20"/>
          <w:lang w:val="x-none"/>
        </w:rPr>
      </w:pPr>
      <w:r w:rsidRPr="00B067BD">
        <w:rPr>
          <w:rFonts w:eastAsiaTheme="minorEastAsia" w:hint="eastAsia"/>
          <w:sz w:val="20"/>
          <w:szCs w:val="20"/>
          <w:lang w:val="x-none"/>
        </w:rPr>
        <w:t>In RAN2#131bis meeting, the following agreements were reached regarding to deployment scenarios and spectrum aggregation:</w:t>
      </w:r>
    </w:p>
    <w:p w:rsidR="002867AA" w:rsidRPr="00B067BD" w:rsidRDefault="002867AA" w:rsidP="002867AA">
      <w:pPr>
        <w:pStyle w:val="Doc-text2"/>
        <w:pBdr>
          <w:top w:val="single" w:sz="4" w:space="1" w:color="auto"/>
          <w:left w:val="single" w:sz="4" w:space="0" w:color="auto"/>
          <w:bottom w:val="single" w:sz="4" w:space="1" w:color="auto"/>
          <w:right w:val="single" w:sz="4" w:space="0" w:color="auto"/>
        </w:pBdr>
        <w:spacing w:after="120"/>
        <w:ind w:leftChars="29" w:left="433"/>
        <w:rPr>
          <w:b/>
          <w:bCs/>
          <w:sz w:val="20"/>
          <w:szCs w:val="20"/>
          <w:u w:val="single"/>
        </w:rPr>
      </w:pPr>
      <w:r w:rsidRPr="00B067BD">
        <w:rPr>
          <w:b/>
          <w:bCs/>
          <w:sz w:val="20"/>
          <w:szCs w:val="20"/>
          <w:u w:val="single"/>
        </w:rPr>
        <w:t>Agreements on UP</w:t>
      </w:r>
    </w:p>
    <w:p w:rsidR="002867AA" w:rsidRPr="00B067BD" w:rsidRDefault="002867AA" w:rsidP="002867AA">
      <w:pPr>
        <w:pStyle w:val="Agreement"/>
        <w:numPr>
          <w:ilvl w:val="0"/>
          <w:numId w:val="0"/>
        </w:numPr>
        <w:pBdr>
          <w:top w:val="single" w:sz="4" w:space="1" w:color="auto"/>
          <w:left w:val="single" w:sz="4" w:space="0" w:color="auto"/>
          <w:bottom w:val="single" w:sz="4" w:space="1" w:color="auto"/>
          <w:right w:val="single" w:sz="4" w:space="0" w:color="auto"/>
        </w:pBdr>
        <w:spacing w:after="120"/>
        <w:ind w:leftChars="29" w:left="430" w:hanging="360"/>
        <w:rPr>
          <w:b w:val="0"/>
          <w:bCs/>
          <w:sz w:val="20"/>
          <w:szCs w:val="20"/>
        </w:rPr>
      </w:pPr>
      <w:r w:rsidRPr="00B067BD">
        <w:rPr>
          <w:b w:val="0"/>
          <w:bCs/>
          <w:sz w:val="20"/>
          <w:szCs w:val="20"/>
        </w:rPr>
        <w:t>1.</w:t>
      </w:r>
      <w:r w:rsidRPr="00B067BD">
        <w:rPr>
          <w:b w:val="0"/>
          <w:bCs/>
          <w:sz w:val="20"/>
          <w:szCs w:val="20"/>
        </w:rPr>
        <w:tab/>
        <w:t xml:space="preserve">RAN2 first discuss/agree on the required functionalities for the protocol stack, and only afterwards </w:t>
      </w:r>
      <w:proofErr w:type="gramStart"/>
      <w:r w:rsidRPr="00B067BD">
        <w:rPr>
          <w:b w:val="0"/>
          <w:bCs/>
          <w:sz w:val="20"/>
          <w:szCs w:val="20"/>
        </w:rPr>
        <w:t>discuss</w:t>
      </w:r>
      <w:proofErr w:type="gramEnd"/>
      <w:r w:rsidRPr="00B067BD">
        <w:rPr>
          <w:b w:val="0"/>
          <w:bCs/>
          <w:sz w:val="20"/>
          <w:szCs w:val="20"/>
        </w:rPr>
        <w:t xml:space="preserve"> which protocol layer supports each functionality.  Discussions should focus on standalone architecture, until told otherwise by plenary.  When discussing functionalities companies should focus on identifying the problems being address or new requirements.  </w:t>
      </w:r>
    </w:p>
    <w:p w:rsidR="002867AA" w:rsidRPr="00B067BD" w:rsidRDefault="002867AA" w:rsidP="002867AA">
      <w:pPr>
        <w:pBdr>
          <w:top w:val="single" w:sz="4" w:space="1" w:color="auto"/>
          <w:left w:val="single" w:sz="4" w:space="0" w:color="auto"/>
          <w:bottom w:val="single" w:sz="4" w:space="1" w:color="auto"/>
          <w:right w:val="single" w:sz="4" w:space="0" w:color="auto"/>
        </w:pBdr>
        <w:tabs>
          <w:tab w:val="left" w:pos="1622"/>
        </w:tabs>
        <w:spacing w:after="120"/>
        <w:ind w:leftChars="29" w:left="433" w:hanging="363"/>
        <w:rPr>
          <w:rFonts w:ascii="Arial" w:eastAsia="MS Mincho" w:hAnsi="Arial"/>
          <w:b/>
          <w:bCs/>
          <w:sz w:val="20"/>
          <w:szCs w:val="20"/>
          <w:u w:val="single"/>
          <w:lang w:val="en-GB" w:eastAsia="en-GB"/>
        </w:rPr>
      </w:pPr>
      <w:r w:rsidRPr="00B067BD">
        <w:rPr>
          <w:rFonts w:ascii="Arial" w:eastAsia="MS Mincho" w:hAnsi="Arial"/>
          <w:b/>
          <w:bCs/>
          <w:sz w:val="20"/>
          <w:szCs w:val="20"/>
          <w:u w:val="single"/>
          <w:lang w:val="en-GB" w:eastAsia="en-GB"/>
        </w:rPr>
        <w:t>Agreements on Spectrum aggregation</w:t>
      </w:r>
    </w:p>
    <w:p w:rsidR="002867AA" w:rsidRPr="00B067BD" w:rsidRDefault="002867AA" w:rsidP="002867AA">
      <w:pPr>
        <w:pBdr>
          <w:top w:val="single" w:sz="4" w:space="1" w:color="auto"/>
          <w:left w:val="single" w:sz="4" w:space="0" w:color="auto"/>
          <w:bottom w:val="single" w:sz="4" w:space="1" w:color="auto"/>
          <w:right w:val="single" w:sz="4" w:space="0" w:color="auto"/>
        </w:pBdr>
        <w:spacing w:before="60" w:after="120"/>
        <w:ind w:leftChars="29" w:left="430" w:hanging="360"/>
        <w:rPr>
          <w:rFonts w:ascii="Arial" w:eastAsia="MS Mincho" w:hAnsi="Arial"/>
          <w:bCs/>
          <w:sz w:val="20"/>
          <w:szCs w:val="20"/>
          <w:lang w:val="en-GB" w:eastAsia="en-GB"/>
        </w:rPr>
      </w:pPr>
      <w:r w:rsidRPr="00B067BD">
        <w:rPr>
          <w:rFonts w:ascii="Arial" w:eastAsia="MS Mincho" w:hAnsi="Arial"/>
          <w:bCs/>
          <w:sz w:val="20"/>
          <w:szCs w:val="20"/>
          <w:lang w:val="en-GB" w:eastAsia="en-GB"/>
        </w:rPr>
        <w:t>1</w:t>
      </w:r>
      <w:r w:rsidRPr="00B067BD">
        <w:rPr>
          <w:rFonts w:ascii="Arial" w:eastAsia="MS Mincho" w:hAnsi="Arial"/>
          <w:bCs/>
          <w:sz w:val="20"/>
          <w:szCs w:val="20"/>
          <w:lang w:val="en-GB" w:eastAsia="en-GB"/>
        </w:rPr>
        <w:tab/>
        <w:t xml:space="preserve">Study spectrum aggregation of multiple pieces of spectrum and understand the issues that need to be addressed.     </w:t>
      </w:r>
    </w:p>
    <w:p w:rsidR="002867AA" w:rsidRPr="00B067BD" w:rsidRDefault="002867AA" w:rsidP="002867AA">
      <w:pPr>
        <w:pBdr>
          <w:top w:val="single" w:sz="4" w:space="1" w:color="auto"/>
          <w:left w:val="single" w:sz="4" w:space="0" w:color="auto"/>
          <w:bottom w:val="single" w:sz="4" w:space="1" w:color="auto"/>
          <w:right w:val="single" w:sz="4" w:space="0" w:color="auto"/>
        </w:pBdr>
        <w:spacing w:before="60" w:after="120"/>
        <w:ind w:leftChars="29" w:left="430" w:hanging="360"/>
        <w:rPr>
          <w:rFonts w:ascii="Arial" w:eastAsia="MS Mincho" w:hAnsi="Arial"/>
          <w:bCs/>
          <w:sz w:val="20"/>
          <w:szCs w:val="20"/>
          <w:lang w:val="en-GB" w:eastAsia="en-GB"/>
        </w:rPr>
      </w:pPr>
      <w:r w:rsidRPr="00B067BD">
        <w:rPr>
          <w:rFonts w:ascii="Arial" w:eastAsia="MS Mincho" w:hAnsi="Arial"/>
          <w:bCs/>
          <w:sz w:val="20"/>
          <w:szCs w:val="20"/>
          <w:lang w:val="en-GB" w:eastAsia="en-GB"/>
        </w:rPr>
        <w:t>2</w:t>
      </w:r>
      <w:r w:rsidRPr="00B067BD">
        <w:rPr>
          <w:rFonts w:ascii="Arial" w:eastAsia="MS Mincho" w:hAnsi="Arial"/>
          <w:bCs/>
          <w:sz w:val="20"/>
          <w:szCs w:val="20"/>
          <w:lang w:val="en-GB" w:eastAsia="en-GB"/>
        </w:rPr>
        <w:tab/>
        <w:t xml:space="preserve">Study how to use UL and DL spectrum more efficiently (e.g. decoupling of UL and DL, </w:t>
      </w:r>
      <w:proofErr w:type="spellStart"/>
      <w:r w:rsidRPr="00B067BD">
        <w:rPr>
          <w:rFonts w:ascii="Arial" w:eastAsia="MS Mincho" w:hAnsi="Arial"/>
          <w:bCs/>
          <w:sz w:val="20"/>
          <w:szCs w:val="20"/>
          <w:lang w:val="en-GB" w:eastAsia="en-GB"/>
        </w:rPr>
        <w:t>etc</w:t>
      </w:r>
      <w:proofErr w:type="spellEnd"/>
      <w:r w:rsidRPr="00B067BD">
        <w:rPr>
          <w:rFonts w:ascii="Arial" w:eastAsia="MS Mincho" w:hAnsi="Arial"/>
          <w:bCs/>
          <w:sz w:val="20"/>
          <w:szCs w:val="20"/>
          <w:lang w:val="en-GB" w:eastAsia="en-GB"/>
        </w:rPr>
        <w:t>).  Understand the deployment scenari</w:t>
      </w:r>
      <w:bookmarkEnd w:id="5"/>
      <w:bookmarkEnd w:id="6"/>
      <w:r w:rsidRPr="00B067BD">
        <w:rPr>
          <w:rFonts w:ascii="Arial" w:eastAsia="MS Mincho" w:hAnsi="Arial"/>
          <w:bCs/>
          <w:sz w:val="20"/>
          <w:szCs w:val="20"/>
          <w:lang w:val="en-GB" w:eastAsia="en-GB"/>
        </w:rPr>
        <w:t xml:space="preserve">os and problems to address </w:t>
      </w:r>
    </w:p>
    <w:p w:rsidR="002867AA" w:rsidRPr="00B067BD" w:rsidRDefault="002867AA" w:rsidP="002867AA">
      <w:pPr>
        <w:spacing w:after="120"/>
        <w:rPr>
          <w:rFonts w:eastAsiaTheme="minorEastAsia"/>
          <w:sz w:val="20"/>
          <w:szCs w:val="20"/>
          <w:lang w:val="x-none"/>
        </w:rPr>
      </w:pPr>
      <w:r w:rsidRPr="00B067BD">
        <w:rPr>
          <w:rFonts w:eastAsiaTheme="minorEastAsia" w:hint="eastAsia"/>
          <w:sz w:val="20"/>
          <w:szCs w:val="20"/>
          <w:lang w:val="x-none"/>
        </w:rPr>
        <w:t>Hence, in this section, cell model and spectrum aggregation will be discussed based on standalone deployment. In LTE/5G, in order to improve the peak data rate, CA is well deployed and justified. Hence, in 6G spectrum aggregation, CA can be reused as baseline.</w:t>
      </w:r>
    </w:p>
    <w:p w:rsidR="002867AA" w:rsidRPr="00B067BD" w:rsidRDefault="002867AA" w:rsidP="00374E71">
      <w:pPr>
        <w:pStyle w:val="ae"/>
        <w:spacing w:beforeLines="50" w:before="120" w:after="120"/>
        <w:rPr>
          <w:rFonts w:eastAsiaTheme="minorEastAsia"/>
          <w:b/>
          <w:sz w:val="20"/>
          <w:szCs w:val="20"/>
        </w:rPr>
      </w:pPr>
      <w:bookmarkStart w:id="7" w:name="OLE_LINK17"/>
      <w:bookmarkStart w:id="8" w:name="OLE_LINK18"/>
      <w:r w:rsidRPr="00B067BD">
        <w:rPr>
          <w:b/>
          <w:sz w:val="20"/>
          <w:szCs w:val="20"/>
        </w:rPr>
        <w:t xml:space="preserve">Observation </w:t>
      </w:r>
      <w:r w:rsidRPr="00B067BD">
        <w:rPr>
          <w:b/>
          <w:sz w:val="20"/>
          <w:szCs w:val="20"/>
        </w:rPr>
        <w:fldChar w:fldCharType="begin"/>
      </w:r>
      <w:r w:rsidRPr="00B067BD">
        <w:rPr>
          <w:b/>
          <w:sz w:val="20"/>
          <w:szCs w:val="20"/>
        </w:rPr>
        <w:instrText xml:space="preserve"> SEQ Observation \* ARABIC </w:instrText>
      </w:r>
      <w:r w:rsidRPr="00B067BD">
        <w:rPr>
          <w:b/>
          <w:sz w:val="20"/>
          <w:szCs w:val="20"/>
        </w:rPr>
        <w:fldChar w:fldCharType="separate"/>
      </w:r>
      <w:r w:rsidRPr="00B067BD">
        <w:rPr>
          <w:b/>
          <w:noProof/>
          <w:sz w:val="20"/>
          <w:szCs w:val="20"/>
        </w:rPr>
        <w:t>1</w:t>
      </w:r>
      <w:r w:rsidRPr="00B067BD">
        <w:rPr>
          <w:b/>
          <w:sz w:val="20"/>
          <w:szCs w:val="20"/>
        </w:rPr>
        <w:fldChar w:fldCharType="end"/>
      </w:r>
      <w:r w:rsidRPr="00B067BD">
        <w:rPr>
          <w:rFonts w:eastAsiaTheme="minorEastAsia"/>
          <w:b/>
          <w:sz w:val="20"/>
          <w:szCs w:val="20"/>
        </w:rPr>
        <w:t>:</w:t>
      </w:r>
      <w:r w:rsidR="00831CC2">
        <w:rPr>
          <w:rFonts w:eastAsiaTheme="minorEastAsia" w:hint="eastAsia"/>
          <w:b/>
          <w:sz w:val="20"/>
          <w:szCs w:val="20"/>
        </w:rPr>
        <w:t xml:space="preserve"> </w:t>
      </w:r>
      <w:r w:rsidRPr="00B067BD">
        <w:rPr>
          <w:rFonts w:eastAsiaTheme="minorEastAsia" w:hint="eastAsia"/>
          <w:b/>
          <w:sz w:val="20"/>
          <w:szCs w:val="20"/>
        </w:rPr>
        <w:t>In LTE and 5G NR, CA is well deployed and justified.</w:t>
      </w:r>
    </w:p>
    <w:bookmarkEnd w:id="7"/>
    <w:bookmarkEnd w:id="8"/>
    <w:p w:rsidR="002867AA" w:rsidRPr="00B067BD" w:rsidRDefault="002867AA" w:rsidP="002867AA">
      <w:pPr>
        <w:spacing w:after="120"/>
        <w:rPr>
          <w:rFonts w:eastAsiaTheme="minorEastAsia"/>
          <w:sz w:val="20"/>
          <w:szCs w:val="20"/>
          <w:lang w:val="x-none"/>
        </w:rPr>
      </w:pPr>
      <w:r w:rsidRPr="00B067BD">
        <w:rPr>
          <w:rFonts w:eastAsiaTheme="minorEastAsia" w:hint="eastAsia"/>
          <w:sz w:val="20"/>
          <w:szCs w:val="20"/>
        </w:rPr>
        <w:t xml:space="preserve">In 6G, </w:t>
      </w:r>
      <w:r w:rsidRPr="00B067BD">
        <w:rPr>
          <w:rFonts w:eastAsiaTheme="minorEastAsia" w:hint="eastAsia"/>
          <w:sz w:val="20"/>
          <w:szCs w:val="20"/>
          <w:lang w:val="x-none"/>
        </w:rPr>
        <w:t>there may be multiple fragmented carriers within one band</w:t>
      </w:r>
      <w:r w:rsidR="00100230" w:rsidRPr="00B067BD">
        <w:rPr>
          <w:rFonts w:eastAsiaTheme="minorEastAsia" w:hint="eastAsia"/>
          <w:sz w:val="20"/>
          <w:szCs w:val="20"/>
          <w:lang w:val="x-none"/>
        </w:rPr>
        <w:t>. O</w:t>
      </w:r>
      <w:r w:rsidRPr="00B067BD">
        <w:rPr>
          <w:rFonts w:eastAsiaTheme="minorEastAsia" w:hint="eastAsia"/>
          <w:sz w:val="20"/>
          <w:szCs w:val="20"/>
          <w:lang w:val="x-none"/>
        </w:rPr>
        <w:t xml:space="preserve">ne example of fragmented spectrums in FR1 in Canada is shown </w:t>
      </w:r>
      <w:r w:rsidR="009D08C4" w:rsidRPr="00B067BD">
        <w:rPr>
          <w:rFonts w:eastAsiaTheme="minorEastAsia"/>
          <w:sz w:val="20"/>
          <w:szCs w:val="20"/>
          <w:lang w:val="x-none"/>
        </w:rPr>
        <w:t>in</w:t>
      </w:r>
      <w:r w:rsidR="009D08C4" w:rsidRPr="00B067BD">
        <w:rPr>
          <w:rFonts w:eastAsiaTheme="minorEastAsia" w:hint="eastAsia"/>
          <w:sz w:val="20"/>
          <w:szCs w:val="20"/>
          <w:lang w:val="x-none"/>
        </w:rPr>
        <w:t xml:space="preserve"> </w:t>
      </w:r>
      <w:r w:rsidRPr="00B067BD">
        <w:rPr>
          <w:rFonts w:eastAsiaTheme="minorEastAsia"/>
          <w:sz w:val="20"/>
          <w:szCs w:val="20"/>
          <w:lang w:val="x-none"/>
        </w:rPr>
        <w:fldChar w:fldCharType="begin"/>
      </w:r>
      <w:r w:rsidRPr="00B067BD">
        <w:rPr>
          <w:rFonts w:eastAsiaTheme="minorEastAsia"/>
          <w:sz w:val="20"/>
          <w:szCs w:val="20"/>
          <w:lang w:val="x-none"/>
        </w:rPr>
        <w:instrText xml:space="preserve"> REF _Ref213330016 \r \h </w:instrText>
      </w:r>
      <w:r w:rsidR="00B067BD">
        <w:rPr>
          <w:rFonts w:eastAsiaTheme="minorEastAsia"/>
          <w:sz w:val="20"/>
          <w:szCs w:val="20"/>
          <w:lang w:val="x-none"/>
        </w:rPr>
        <w:instrText xml:space="preserve"> \* MERGEFORMAT </w:instrText>
      </w:r>
      <w:r w:rsidRPr="00B067BD">
        <w:rPr>
          <w:rFonts w:eastAsiaTheme="minorEastAsia"/>
          <w:sz w:val="20"/>
          <w:szCs w:val="20"/>
          <w:lang w:val="x-none"/>
        </w:rPr>
      </w:r>
      <w:r w:rsidRPr="00B067BD">
        <w:rPr>
          <w:rFonts w:eastAsiaTheme="minorEastAsia"/>
          <w:sz w:val="20"/>
          <w:szCs w:val="20"/>
          <w:lang w:val="x-none"/>
        </w:rPr>
        <w:fldChar w:fldCharType="separate"/>
      </w:r>
      <w:r w:rsidR="00B2207F" w:rsidRPr="00B067BD">
        <w:rPr>
          <w:rFonts w:eastAsiaTheme="minorEastAsia"/>
          <w:sz w:val="20"/>
          <w:szCs w:val="20"/>
          <w:lang w:val="x-none"/>
        </w:rPr>
        <w:t>[2]</w:t>
      </w:r>
      <w:r w:rsidRPr="00B067BD">
        <w:rPr>
          <w:rFonts w:eastAsiaTheme="minorEastAsia"/>
          <w:sz w:val="20"/>
          <w:szCs w:val="20"/>
          <w:lang w:val="x-none"/>
        </w:rPr>
        <w:fldChar w:fldCharType="end"/>
      </w:r>
      <w:r w:rsidRPr="00B067BD">
        <w:rPr>
          <w:rFonts w:eastAsiaTheme="minorEastAsia" w:hint="eastAsia"/>
          <w:sz w:val="20"/>
          <w:szCs w:val="20"/>
          <w:lang w:val="x-none"/>
        </w:rPr>
        <w:t>:</w:t>
      </w:r>
    </w:p>
    <w:p w:rsidR="002867AA" w:rsidRPr="00B067BD" w:rsidRDefault="002867AA" w:rsidP="002867AA">
      <w:pPr>
        <w:spacing w:after="120"/>
        <w:ind w:leftChars="700" w:left="1680"/>
        <w:rPr>
          <w:rFonts w:eastAsiaTheme="minorEastAsia"/>
          <w:sz w:val="20"/>
          <w:szCs w:val="20"/>
          <w:lang w:val="x-none"/>
        </w:rPr>
      </w:pPr>
      <w:r w:rsidRPr="00B067BD">
        <w:rPr>
          <w:rFonts w:eastAsiaTheme="minorEastAsia"/>
          <w:noProof/>
          <w:sz w:val="20"/>
          <w:szCs w:val="20"/>
        </w:rPr>
        <w:drawing>
          <wp:inline distT="0" distB="0" distL="0" distR="0" wp14:anchorId="7654C582" wp14:editId="2D29F713">
            <wp:extent cx="3768090" cy="1271270"/>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68090" cy="1271270"/>
                    </a:xfrm>
                    <a:prstGeom prst="rect">
                      <a:avLst/>
                    </a:prstGeom>
                  </pic:spPr>
                </pic:pic>
              </a:graphicData>
            </a:graphic>
          </wp:inline>
        </w:drawing>
      </w:r>
    </w:p>
    <w:p w:rsidR="002867AA" w:rsidRPr="00B067BD" w:rsidRDefault="002867AA" w:rsidP="00B067BD">
      <w:pPr>
        <w:spacing w:after="120"/>
        <w:ind w:firstLineChars="550" w:firstLine="1104"/>
        <w:rPr>
          <w:rFonts w:eastAsiaTheme="minorEastAsia"/>
          <w:b/>
          <w:sz w:val="20"/>
          <w:szCs w:val="20"/>
          <w:lang w:val="x-none"/>
        </w:rPr>
      </w:pPr>
      <w:r w:rsidRPr="00B067BD">
        <w:rPr>
          <w:rFonts w:eastAsiaTheme="minorEastAsia" w:hint="eastAsia"/>
          <w:b/>
          <w:sz w:val="20"/>
          <w:szCs w:val="20"/>
          <w:lang w:val="x-none"/>
        </w:rPr>
        <w:lastRenderedPageBreak/>
        <w:t>Figure-1  Example of fragmented spectrum in one band</w:t>
      </w:r>
    </w:p>
    <w:p w:rsidR="00EF7BCE" w:rsidRPr="00B067BD" w:rsidRDefault="002867AA" w:rsidP="002867AA">
      <w:pPr>
        <w:spacing w:after="120"/>
        <w:rPr>
          <w:rFonts w:eastAsiaTheme="minorEastAsia"/>
          <w:sz w:val="20"/>
          <w:szCs w:val="20"/>
          <w:lang w:val="x-none"/>
        </w:rPr>
      </w:pPr>
      <w:r w:rsidRPr="00B067BD">
        <w:rPr>
          <w:rFonts w:eastAsiaTheme="minorEastAsia" w:hint="eastAsia"/>
          <w:sz w:val="20"/>
          <w:szCs w:val="20"/>
          <w:lang w:val="x-none"/>
        </w:rPr>
        <w:t>Hence, based on 5G CA</w:t>
      </w:r>
      <w:r w:rsidR="008A4416" w:rsidRPr="00B067BD">
        <w:rPr>
          <w:rFonts w:eastAsiaTheme="minorEastAsia" w:hint="eastAsia"/>
          <w:sz w:val="20"/>
          <w:szCs w:val="20"/>
          <w:lang w:val="x-none"/>
        </w:rPr>
        <w:t xml:space="preserve"> framework</w:t>
      </w:r>
      <w:r w:rsidRPr="00B067BD">
        <w:rPr>
          <w:rFonts w:eastAsiaTheme="minorEastAsia" w:hint="eastAsia"/>
          <w:sz w:val="20"/>
          <w:szCs w:val="20"/>
          <w:lang w:val="x-none"/>
        </w:rPr>
        <w:t>, it can further discuss wh</w:t>
      </w:r>
      <w:r w:rsidR="008F4C1A" w:rsidRPr="00B067BD">
        <w:rPr>
          <w:rFonts w:eastAsiaTheme="minorEastAsia" w:hint="eastAsia"/>
          <w:sz w:val="20"/>
          <w:szCs w:val="20"/>
          <w:lang w:val="x-none"/>
        </w:rPr>
        <w:t>ether these fragmented spectrum</w:t>
      </w:r>
      <w:r w:rsidRPr="00B067BD">
        <w:rPr>
          <w:rFonts w:eastAsiaTheme="minorEastAsia" w:hint="eastAsia"/>
          <w:sz w:val="20"/>
          <w:szCs w:val="20"/>
          <w:lang w:val="x-none"/>
        </w:rPr>
        <w:t xml:space="preserve">s should be </w:t>
      </w:r>
      <w:r w:rsidRPr="00B067BD">
        <w:rPr>
          <w:rFonts w:eastAsiaTheme="minorEastAsia"/>
          <w:sz w:val="20"/>
          <w:szCs w:val="20"/>
          <w:lang w:val="x-none"/>
        </w:rPr>
        <w:t>modeled</w:t>
      </w:r>
      <w:r w:rsidRPr="00B067BD">
        <w:rPr>
          <w:rFonts w:eastAsiaTheme="minorEastAsia" w:hint="eastAsia"/>
          <w:sz w:val="20"/>
          <w:szCs w:val="20"/>
          <w:lang w:val="x-none"/>
        </w:rPr>
        <w:t xml:space="preserve"> as </w:t>
      </w:r>
      <w:r w:rsidR="00151552" w:rsidRPr="00B067BD">
        <w:rPr>
          <w:rFonts w:eastAsiaTheme="minorEastAsia"/>
          <w:sz w:val="20"/>
          <w:szCs w:val="20"/>
          <w:lang w:val="x-none"/>
        </w:rPr>
        <w:t>different</w:t>
      </w:r>
      <w:r w:rsidR="00151552" w:rsidRPr="00B067BD">
        <w:rPr>
          <w:rFonts w:eastAsiaTheme="minorEastAsia" w:hint="eastAsia"/>
          <w:sz w:val="20"/>
          <w:szCs w:val="20"/>
          <w:lang w:val="x-none"/>
        </w:rPr>
        <w:t xml:space="preserve"> carriers </w:t>
      </w:r>
      <w:r w:rsidR="00903846" w:rsidRPr="00B067BD">
        <w:rPr>
          <w:rFonts w:eastAsiaTheme="minorEastAsia" w:hint="eastAsia"/>
          <w:sz w:val="20"/>
          <w:szCs w:val="20"/>
          <w:lang w:val="x-none"/>
        </w:rPr>
        <w:t xml:space="preserve">which belonging to </w:t>
      </w:r>
      <w:r w:rsidR="00151552" w:rsidRPr="00B067BD">
        <w:rPr>
          <w:rFonts w:eastAsiaTheme="minorEastAsia" w:hint="eastAsia"/>
          <w:sz w:val="20"/>
          <w:szCs w:val="20"/>
          <w:lang w:val="x-none"/>
        </w:rPr>
        <w:t xml:space="preserve">different </w:t>
      </w:r>
      <w:r w:rsidR="00E548CD" w:rsidRPr="00B067BD">
        <w:rPr>
          <w:rFonts w:eastAsiaTheme="minorEastAsia" w:hint="eastAsia"/>
          <w:sz w:val="20"/>
          <w:szCs w:val="20"/>
          <w:lang w:val="x-none"/>
        </w:rPr>
        <w:t>cells</w:t>
      </w:r>
      <w:r w:rsidRPr="00B067BD">
        <w:rPr>
          <w:rFonts w:eastAsiaTheme="minorEastAsia" w:hint="eastAsia"/>
          <w:sz w:val="20"/>
          <w:szCs w:val="20"/>
          <w:lang w:val="x-none"/>
        </w:rPr>
        <w:t xml:space="preserve"> or </w:t>
      </w:r>
      <w:r w:rsidR="00197533" w:rsidRPr="00B067BD">
        <w:rPr>
          <w:rFonts w:eastAsiaTheme="minorEastAsia" w:hint="eastAsia"/>
          <w:sz w:val="20"/>
          <w:szCs w:val="20"/>
          <w:lang w:val="x-none"/>
        </w:rPr>
        <w:t xml:space="preserve">only </w:t>
      </w:r>
      <w:r w:rsidR="00151552" w:rsidRPr="00B067BD">
        <w:rPr>
          <w:rFonts w:eastAsiaTheme="minorEastAsia" w:hint="eastAsia"/>
          <w:sz w:val="20"/>
          <w:szCs w:val="20"/>
          <w:lang w:val="x-none"/>
        </w:rPr>
        <w:t>one virtual carrier belonging to only one cell</w:t>
      </w:r>
      <w:r w:rsidR="00197533" w:rsidRPr="00B067BD">
        <w:rPr>
          <w:rFonts w:eastAsiaTheme="minorEastAsia" w:hint="eastAsia"/>
          <w:sz w:val="20"/>
          <w:szCs w:val="20"/>
          <w:lang w:val="x-none"/>
        </w:rPr>
        <w:t xml:space="preserve"> (</w:t>
      </w:r>
      <w:r w:rsidR="00E548CD" w:rsidRPr="00B067BD">
        <w:rPr>
          <w:rFonts w:eastAsiaTheme="minorEastAsia" w:hint="eastAsia"/>
          <w:sz w:val="20"/>
          <w:szCs w:val="20"/>
          <w:lang w:val="x-none"/>
        </w:rPr>
        <w:t xml:space="preserve">e.g., </w:t>
      </w:r>
      <w:r w:rsidR="00151552" w:rsidRPr="00B067BD">
        <w:rPr>
          <w:rFonts w:eastAsiaTheme="minorEastAsia" w:hint="eastAsia"/>
          <w:sz w:val="20"/>
          <w:szCs w:val="20"/>
          <w:lang w:val="x-none"/>
        </w:rPr>
        <w:t xml:space="preserve">name it as virtual carrier, and </w:t>
      </w:r>
      <w:r w:rsidR="00E548CD" w:rsidRPr="00B067BD">
        <w:rPr>
          <w:rFonts w:eastAsiaTheme="minorEastAsia" w:hint="eastAsia"/>
          <w:sz w:val="20"/>
          <w:szCs w:val="20"/>
          <w:lang w:val="x-none"/>
        </w:rPr>
        <w:t xml:space="preserve">one virtual carrier is composed of </w:t>
      </w:r>
      <w:r w:rsidR="00FD05A4" w:rsidRPr="00B067BD">
        <w:rPr>
          <w:rFonts w:eastAsiaTheme="minorEastAsia" w:hint="eastAsia"/>
          <w:sz w:val="20"/>
          <w:szCs w:val="20"/>
          <w:lang w:val="x-none"/>
        </w:rPr>
        <w:t>multiple fragmented spectrums</w:t>
      </w:r>
      <w:r w:rsidR="00197533" w:rsidRPr="00B067BD">
        <w:rPr>
          <w:rFonts w:eastAsiaTheme="minorEastAsia" w:hint="eastAsia"/>
          <w:sz w:val="20"/>
          <w:szCs w:val="20"/>
          <w:lang w:val="x-none"/>
        </w:rPr>
        <w:t>)</w:t>
      </w:r>
      <w:r w:rsidRPr="00B067BD">
        <w:rPr>
          <w:rFonts w:eastAsiaTheme="minorEastAsia" w:hint="eastAsia"/>
          <w:sz w:val="20"/>
          <w:szCs w:val="20"/>
          <w:lang w:val="x-none"/>
        </w:rPr>
        <w:t xml:space="preserve">. </w:t>
      </w:r>
    </w:p>
    <w:p w:rsidR="002867AA" w:rsidRPr="00B067BD" w:rsidRDefault="002867AA" w:rsidP="002867AA">
      <w:pPr>
        <w:spacing w:after="120"/>
        <w:rPr>
          <w:rFonts w:eastAsiaTheme="minorEastAsia"/>
          <w:sz w:val="20"/>
          <w:szCs w:val="20"/>
          <w:lang w:val="x-none"/>
        </w:rPr>
      </w:pPr>
      <w:r w:rsidRPr="00B067BD">
        <w:rPr>
          <w:rFonts w:eastAsiaTheme="minorEastAsia" w:hint="eastAsia"/>
          <w:sz w:val="20"/>
          <w:szCs w:val="20"/>
          <w:lang w:val="x-none"/>
        </w:rPr>
        <w:t xml:space="preserve">From RAN2 perspective, if each </w:t>
      </w:r>
      <w:r w:rsidRPr="00B067BD">
        <w:rPr>
          <w:rFonts w:eastAsiaTheme="minorEastAsia"/>
          <w:sz w:val="20"/>
          <w:szCs w:val="20"/>
          <w:lang w:val="x-none"/>
        </w:rPr>
        <w:t>fragmented</w:t>
      </w:r>
      <w:r w:rsidRPr="00B067BD">
        <w:rPr>
          <w:rFonts w:eastAsiaTheme="minorEastAsia" w:hint="eastAsia"/>
          <w:sz w:val="20"/>
          <w:szCs w:val="20"/>
          <w:lang w:val="x-none"/>
        </w:rPr>
        <w:t xml:space="preserve"> spectrum is </w:t>
      </w:r>
      <w:r w:rsidRPr="00B067BD">
        <w:rPr>
          <w:rFonts w:eastAsiaTheme="minorEastAsia"/>
          <w:sz w:val="20"/>
          <w:szCs w:val="20"/>
          <w:lang w:val="x-none"/>
        </w:rPr>
        <w:t>modeled</w:t>
      </w:r>
      <w:r w:rsidRPr="00B067BD">
        <w:rPr>
          <w:rFonts w:eastAsiaTheme="minorEastAsia" w:hint="eastAsia"/>
          <w:sz w:val="20"/>
          <w:szCs w:val="20"/>
          <w:lang w:val="x-none"/>
        </w:rPr>
        <w:t xml:space="preserve"> as an </w:t>
      </w:r>
      <w:r w:rsidR="00602CB1" w:rsidRPr="00B067BD">
        <w:rPr>
          <w:rFonts w:eastAsiaTheme="minorEastAsia" w:hint="eastAsia"/>
          <w:sz w:val="20"/>
          <w:szCs w:val="20"/>
          <w:lang w:val="x-none"/>
        </w:rPr>
        <w:t xml:space="preserve">different carriers which belonging to </w:t>
      </w:r>
      <w:r w:rsidR="00602CB1" w:rsidRPr="00B067BD">
        <w:rPr>
          <w:rFonts w:eastAsiaTheme="minorEastAsia"/>
          <w:sz w:val="20"/>
          <w:szCs w:val="20"/>
          <w:lang w:val="x-none"/>
        </w:rPr>
        <w:t>different</w:t>
      </w:r>
      <w:r w:rsidR="00602CB1" w:rsidRPr="00B067BD">
        <w:rPr>
          <w:rFonts w:eastAsiaTheme="minorEastAsia" w:hint="eastAsia"/>
          <w:sz w:val="20"/>
          <w:szCs w:val="20"/>
          <w:lang w:val="x-none"/>
        </w:rPr>
        <w:t xml:space="preserve"> cells,</w:t>
      </w:r>
      <w:r w:rsidRPr="00B067BD">
        <w:rPr>
          <w:rFonts w:eastAsiaTheme="minorEastAsia" w:hint="eastAsia"/>
          <w:sz w:val="20"/>
          <w:szCs w:val="20"/>
          <w:lang w:val="x-none"/>
        </w:rPr>
        <w:t xml:space="preserve"> there will be some issues, listed below:</w:t>
      </w:r>
    </w:p>
    <w:p w:rsidR="002867AA" w:rsidRPr="00B067BD" w:rsidRDefault="002867AA" w:rsidP="002867AA">
      <w:pPr>
        <w:pStyle w:val="ad"/>
        <w:numPr>
          <w:ilvl w:val="0"/>
          <w:numId w:val="9"/>
        </w:numPr>
        <w:spacing w:after="120"/>
        <w:ind w:leftChars="0"/>
        <w:rPr>
          <w:rFonts w:eastAsiaTheme="minorEastAsia"/>
          <w:sz w:val="20"/>
          <w:szCs w:val="20"/>
          <w:lang w:val="x-none" w:eastAsia="zh-CN"/>
        </w:rPr>
      </w:pPr>
      <w:r w:rsidRPr="00B067BD">
        <w:rPr>
          <w:rFonts w:eastAsiaTheme="minorEastAsia" w:hint="eastAsia"/>
          <w:sz w:val="20"/>
          <w:szCs w:val="20"/>
          <w:lang w:val="x-none" w:eastAsia="zh-CN"/>
        </w:rPr>
        <w:t xml:space="preserve">Each fragmented </w:t>
      </w:r>
      <w:r w:rsidR="00FD05A4" w:rsidRPr="00B067BD">
        <w:rPr>
          <w:rFonts w:eastAsiaTheme="minorEastAsia" w:hint="eastAsia"/>
          <w:sz w:val="20"/>
          <w:szCs w:val="20"/>
          <w:lang w:val="x-none" w:eastAsia="zh-CN"/>
        </w:rPr>
        <w:t xml:space="preserve">DL </w:t>
      </w:r>
      <w:r w:rsidRPr="00B067BD">
        <w:rPr>
          <w:rFonts w:eastAsiaTheme="minorEastAsia" w:hint="eastAsia"/>
          <w:sz w:val="20"/>
          <w:szCs w:val="20"/>
          <w:lang w:val="x-none" w:eastAsia="zh-CN"/>
        </w:rPr>
        <w:t>spectrum needs to transmit its own SSB/SIB1 for IDLE UE camping. This is not benefit for network power saving. While in TR38.914</w:t>
      </w:r>
      <w:r w:rsidRPr="00B067BD">
        <w:rPr>
          <w:rFonts w:eastAsiaTheme="minorEastAsia"/>
          <w:sz w:val="20"/>
          <w:szCs w:val="20"/>
          <w:lang w:val="x-none" w:eastAsia="zh-CN"/>
        </w:rPr>
        <w:fldChar w:fldCharType="begin"/>
      </w:r>
      <w:r w:rsidRPr="00B067BD">
        <w:rPr>
          <w:rFonts w:eastAsiaTheme="minorEastAsia"/>
          <w:sz w:val="20"/>
          <w:szCs w:val="20"/>
          <w:lang w:val="x-none" w:eastAsia="zh-CN"/>
        </w:rPr>
        <w:instrText xml:space="preserve"> </w:instrText>
      </w:r>
      <w:r w:rsidRPr="00B067BD">
        <w:rPr>
          <w:rFonts w:eastAsiaTheme="minorEastAsia" w:hint="eastAsia"/>
          <w:sz w:val="20"/>
          <w:szCs w:val="20"/>
          <w:lang w:val="x-none" w:eastAsia="zh-CN"/>
        </w:rPr>
        <w:instrText>REF _Ref212042472 \r \h</w:instrText>
      </w:r>
      <w:r w:rsidRPr="00B067BD">
        <w:rPr>
          <w:rFonts w:eastAsiaTheme="minorEastAsia"/>
          <w:sz w:val="20"/>
          <w:szCs w:val="20"/>
          <w:lang w:val="x-none" w:eastAsia="zh-CN"/>
        </w:rPr>
        <w:instrText xml:space="preserve"> </w:instrText>
      </w:r>
      <w:r w:rsidR="00B067BD">
        <w:rPr>
          <w:rFonts w:eastAsiaTheme="minorEastAsia"/>
          <w:sz w:val="20"/>
          <w:szCs w:val="20"/>
          <w:lang w:val="x-none" w:eastAsia="zh-CN"/>
        </w:rPr>
        <w:instrText xml:space="preserve"> \* MERGEFORMAT </w:instrText>
      </w:r>
      <w:r w:rsidRPr="00B067BD">
        <w:rPr>
          <w:rFonts w:eastAsiaTheme="minorEastAsia"/>
          <w:sz w:val="20"/>
          <w:szCs w:val="20"/>
          <w:lang w:val="x-none" w:eastAsia="zh-CN"/>
        </w:rPr>
      </w:r>
      <w:r w:rsidRPr="00B067BD">
        <w:rPr>
          <w:rFonts w:eastAsiaTheme="minorEastAsia"/>
          <w:sz w:val="20"/>
          <w:szCs w:val="20"/>
          <w:lang w:val="x-none" w:eastAsia="zh-CN"/>
        </w:rPr>
        <w:fldChar w:fldCharType="separate"/>
      </w:r>
      <w:r w:rsidRPr="00B067BD">
        <w:rPr>
          <w:rFonts w:eastAsiaTheme="minorEastAsia"/>
          <w:sz w:val="20"/>
          <w:szCs w:val="20"/>
          <w:lang w:val="x-none" w:eastAsia="zh-CN"/>
        </w:rPr>
        <w:t>[1]</w:t>
      </w:r>
      <w:r w:rsidRPr="00B067BD">
        <w:rPr>
          <w:rFonts w:eastAsiaTheme="minorEastAsia"/>
          <w:sz w:val="20"/>
          <w:szCs w:val="20"/>
          <w:lang w:val="x-none" w:eastAsia="zh-CN"/>
        </w:rPr>
        <w:fldChar w:fldCharType="end"/>
      </w:r>
      <w:r w:rsidRPr="00B067BD">
        <w:rPr>
          <w:rFonts w:eastAsiaTheme="minorEastAsia" w:hint="eastAsia"/>
          <w:sz w:val="20"/>
          <w:szCs w:val="20"/>
          <w:lang w:val="x-none" w:eastAsia="zh-CN"/>
        </w:rPr>
        <w:t xml:space="preserve">, energy efficiency is a key </w:t>
      </w:r>
      <w:r w:rsidRPr="00B067BD">
        <w:rPr>
          <w:rFonts w:eastAsiaTheme="minorEastAsia"/>
          <w:sz w:val="20"/>
          <w:szCs w:val="20"/>
          <w:lang w:val="x-none" w:eastAsia="zh-CN"/>
        </w:rPr>
        <w:t>performance</w:t>
      </w:r>
      <w:r w:rsidRPr="00B067BD">
        <w:rPr>
          <w:rFonts w:eastAsiaTheme="minorEastAsia" w:hint="eastAsia"/>
          <w:sz w:val="20"/>
          <w:szCs w:val="20"/>
          <w:lang w:val="x-none" w:eastAsia="zh-CN"/>
        </w:rPr>
        <w:t xml:space="preserve"> </w:t>
      </w:r>
      <w:r w:rsidRPr="00B067BD">
        <w:rPr>
          <w:rFonts w:eastAsiaTheme="minorEastAsia"/>
          <w:sz w:val="20"/>
          <w:szCs w:val="20"/>
          <w:lang w:val="x-none" w:eastAsia="zh-CN"/>
        </w:rPr>
        <w:t>requirement</w:t>
      </w:r>
      <w:r w:rsidRPr="00B067BD">
        <w:rPr>
          <w:rFonts w:eastAsiaTheme="minorEastAsia" w:hint="eastAsia"/>
          <w:sz w:val="20"/>
          <w:szCs w:val="20"/>
          <w:lang w:val="x-none" w:eastAsia="zh-CN"/>
        </w:rPr>
        <w:t>.</w:t>
      </w:r>
    </w:p>
    <w:p w:rsidR="002867AA" w:rsidRPr="00B067BD" w:rsidRDefault="002867AA" w:rsidP="002867AA">
      <w:pPr>
        <w:pStyle w:val="ad"/>
        <w:numPr>
          <w:ilvl w:val="0"/>
          <w:numId w:val="9"/>
        </w:numPr>
        <w:spacing w:after="120"/>
        <w:ind w:leftChars="0"/>
        <w:rPr>
          <w:rFonts w:eastAsiaTheme="minorEastAsia"/>
          <w:sz w:val="20"/>
          <w:szCs w:val="20"/>
          <w:lang w:val="x-none" w:eastAsia="zh-CN"/>
        </w:rPr>
      </w:pPr>
      <w:r w:rsidRPr="00B067BD">
        <w:rPr>
          <w:rFonts w:eastAsiaTheme="minorEastAsia" w:hint="eastAsia"/>
          <w:sz w:val="20"/>
          <w:szCs w:val="20"/>
          <w:lang w:val="x-none" w:eastAsia="zh-CN"/>
        </w:rPr>
        <w:t xml:space="preserve">If each </w:t>
      </w:r>
      <w:r w:rsidRPr="00B067BD">
        <w:rPr>
          <w:rFonts w:eastAsiaTheme="minorEastAsia"/>
          <w:sz w:val="20"/>
          <w:szCs w:val="20"/>
          <w:lang w:val="x-none" w:eastAsia="zh-CN"/>
        </w:rPr>
        <w:t>fragmented</w:t>
      </w:r>
      <w:r w:rsidRPr="00B067BD">
        <w:rPr>
          <w:rFonts w:eastAsiaTheme="minorEastAsia" w:hint="eastAsia"/>
          <w:sz w:val="20"/>
          <w:szCs w:val="20"/>
          <w:lang w:val="x-none" w:eastAsia="zh-CN"/>
        </w:rPr>
        <w:t xml:space="preserve"> spectrum is </w:t>
      </w:r>
      <w:r w:rsidRPr="00B067BD">
        <w:rPr>
          <w:rFonts w:eastAsiaTheme="minorEastAsia"/>
          <w:sz w:val="20"/>
          <w:szCs w:val="20"/>
          <w:lang w:val="x-none" w:eastAsia="zh-CN"/>
        </w:rPr>
        <w:t>modeled</w:t>
      </w:r>
      <w:r w:rsidRPr="00B067BD">
        <w:rPr>
          <w:rFonts w:eastAsiaTheme="minorEastAsia" w:hint="eastAsia"/>
          <w:sz w:val="20"/>
          <w:szCs w:val="20"/>
          <w:lang w:val="x-none" w:eastAsia="zh-CN"/>
        </w:rPr>
        <w:t xml:space="preserve"> </w:t>
      </w:r>
      <w:bookmarkStart w:id="9" w:name="OLE_LINK19"/>
      <w:bookmarkStart w:id="10" w:name="OLE_LINK20"/>
      <w:r w:rsidRPr="00B067BD">
        <w:rPr>
          <w:rFonts w:eastAsiaTheme="minorEastAsia" w:hint="eastAsia"/>
          <w:sz w:val="20"/>
          <w:szCs w:val="20"/>
          <w:lang w:val="x-none" w:eastAsia="zh-CN"/>
        </w:rPr>
        <w:t>as</w:t>
      </w:r>
      <w:r w:rsidR="00BB228F" w:rsidRPr="00B067BD">
        <w:rPr>
          <w:rFonts w:eastAsiaTheme="minorEastAsia" w:hint="eastAsia"/>
          <w:sz w:val="20"/>
          <w:szCs w:val="20"/>
          <w:lang w:val="x-none" w:eastAsia="zh-CN"/>
        </w:rPr>
        <w:t xml:space="preserve"> different carriers belonging to</w:t>
      </w:r>
      <w:r w:rsidRPr="00B067BD">
        <w:rPr>
          <w:rFonts w:eastAsiaTheme="minorEastAsia" w:hint="eastAsia"/>
          <w:sz w:val="20"/>
          <w:szCs w:val="20"/>
          <w:lang w:val="x-none" w:eastAsia="zh-CN"/>
        </w:rPr>
        <w:t xml:space="preserve"> </w:t>
      </w:r>
      <w:r w:rsidR="00BB228F" w:rsidRPr="00B067BD">
        <w:rPr>
          <w:rFonts w:eastAsiaTheme="minorEastAsia"/>
          <w:sz w:val="20"/>
          <w:szCs w:val="20"/>
          <w:lang w:val="x-none" w:eastAsia="zh-CN"/>
        </w:rPr>
        <w:t>different</w:t>
      </w:r>
      <w:r w:rsidR="00BB228F" w:rsidRPr="00B067BD">
        <w:rPr>
          <w:rFonts w:eastAsiaTheme="minorEastAsia" w:hint="eastAsia"/>
          <w:sz w:val="20"/>
          <w:szCs w:val="20"/>
          <w:lang w:val="x-none" w:eastAsia="zh-CN"/>
        </w:rPr>
        <w:t xml:space="preserve"> cell</w:t>
      </w:r>
      <w:bookmarkEnd w:id="9"/>
      <w:bookmarkEnd w:id="10"/>
      <w:r w:rsidRPr="00B067BD">
        <w:rPr>
          <w:rFonts w:eastAsiaTheme="minorEastAsia" w:hint="eastAsia"/>
          <w:sz w:val="20"/>
          <w:szCs w:val="20"/>
          <w:lang w:val="x-none" w:eastAsia="zh-CN"/>
        </w:rPr>
        <w:t xml:space="preserve">, </w:t>
      </w:r>
      <w:proofErr w:type="spellStart"/>
      <w:r w:rsidRPr="00B067BD">
        <w:rPr>
          <w:rFonts w:eastAsiaTheme="minorEastAsia" w:hint="eastAsia"/>
          <w:sz w:val="20"/>
          <w:szCs w:val="20"/>
          <w:lang w:val="x-none" w:eastAsia="zh-CN"/>
        </w:rPr>
        <w:t>SCell</w:t>
      </w:r>
      <w:proofErr w:type="spellEnd"/>
      <w:r w:rsidRPr="00B067BD">
        <w:rPr>
          <w:rFonts w:eastAsiaTheme="minorEastAsia" w:hint="eastAsia"/>
          <w:sz w:val="20"/>
          <w:szCs w:val="20"/>
          <w:lang w:val="x-none" w:eastAsia="zh-CN"/>
        </w:rPr>
        <w:t xml:space="preserve"> addition should be used in order to add more resources to CONNECTED UE. </w:t>
      </w:r>
      <w:proofErr w:type="spellStart"/>
      <w:r w:rsidRPr="00B067BD">
        <w:rPr>
          <w:rFonts w:eastAsiaTheme="minorEastAsia" w:hint="eastAsia"/>
          <w:sz w:val="20"/>
          <w:szCs w:val="20"/>
          <w:lang w:val="x-none" w:eastAsia="zh-CN"/>
        </w:rPr>
        <w:t>SCell</w:t>
      </w:r>
      <w:proofErr w:type="spellEnd"/>
      <w:r w:rsidRPr="00B067BD">
        <w:rPr>
          <w:rFonts w:eastAsiaTheme="minorEastAsia" w:hint="eastAsia"/>
          <w:sz w:val="20"/>
          <w:szCs w:val="20"/>
          <w:lang w:val="x-none" w:eastAsia="zh-CN"/>
        </w:rPr>
        <w:t xml:space="preserve"> addition involves RRC procedure, which brings more latency. This is not benefit for spectrum utilization efficiency. While in TR38.914</w:t>
      </w:r>
      <w:r w:rsidRPr="00B067BD">
        <w:rPr>
          <w:rFonts w:eastAsiaTheme="minorEastAsia"/>
          <w:sz w:val="20"/>
          <w:szCs w:val="20"/>
          <w:lang w:val="x-none" w:eastAsia="zh-CN"/>
        </w:rPr>
        <w:fldChar w:fldCharType="begin"/>
      </w:r>
      <w:r w:rsidRPr="00B067BD">
        <w:rPr>
          <w:rFonts w:eastAsiaTheme="minorEastAsia"/>
          <w:sz w:val="20"/>
          <w:szCs w:val="20"/>
          <w:lang w:val="x-none" w:eastAsia="zh-CN"/>
        </w:rPr>
        <w:instrText xml:space="preserve"> </w:instrText>
      </w:r>
      <w:r w:rsidRPr="00B067BD">
        <w:rPr>
          <w:rFonts w:eastAsiaTheme="minorEastAsia" w:hint="eastAsia"/>
          <w:sz w:val="20"/>
          <w:szCs w:val="20"/>
          <w:lang w:val="x-none" w:eastAsia="zh-CN"/>
        </w:rPr>
        <w:instrText>REF _Ref212042472 \r \h</w:instrText>
      </w:r>
      <w:r w:rsidRPr="00B067BD">
        <w:rPr>
          <w:rFonts w:eastAsiaTheme="minorEastAsia"/>
          <w:sz w:val="20"/>
          <w:szCs w:val="20"/>
          <w:lang w:val="x-none" w:eastAsia="zh-CN"/>
        </w:rPr>
        <w:instrText xml:space="preserve"> </w:instrText>
      </w:r>
      <w:r w:rsidR="00B067BD">
        <w:rPr>
          <w:rFonts w:eastAsiaTheme="minorEastAsia"/>
          <w:sz w:val="20"/>
          <w:szCs w:val="20"/>
          <w:lang w:val="x-none" w:eastAsia="zh-CN"/>
        </w:rPr>
        <w:instrText xml:space="preserve"> \* MERGEFORMAT </w:instrText>
      </w:r>
      <w:r w:rsidRPr="00B067BD">
        <w:rPr>
          <w:rFonts w:eastAsiaTheme="minorEastAsia"/>
          <w:sz w:val="20"/>
          <w:szCs w:val="20"/>
          <w:lang w:val="x-none" w:eastAsia="zh-CN"/>
        </w:rPr>
      </w:r>
      <w:r w:rsidRPr="00B067BD">
        <w:rPr>
          <w:rFonts w:eastAsiaTheme="minorEastAsia"/>
          <w:sz w:val="20"/>
          <w:szCs w:val="20"/>
          <w:lang w:val="x-none" w:eastAsia="zh-CN"/>
        </w:rPr>
        <w:fldChar w:fldCharType="separate"/>
      </w:r>
      <w:r w:rsidRPr="00B067BD">
        <w:rPr>
          <w:rFonts w:eastAsiaTheme="minorEastAsia"/>
          <w:sz w:val="20"/>
          <w:szCs w:val="20"/>
          <w:lang w:val="x-none" w:eastAsia="zh-CN"/>
        </w:rPr>
        <w:t>[1]</w:t>
      </w:r>
      <w:r w:rsidRPr="00B067BD">
        <w:rPr>
          <w:rFonts w:eastAsiaTheme="minorEastAsia"/>
          <w:sz w:val="20"/>
          <w:szCs w:val="20"/>
          <w:lang w:val="x-none" w:eastAsia="zh-CN"/>
        </w:rPr>
        <w:fldChar w:fldCharType="end"/>
      </w:r>
      <w:r w:rsidRPr="00B067BD">
        <w:rPr>
          <w:rFonts w:eastAsiaTheme="minorEastAsia" w:hint="eastAsia"/>
          <w:sz w:val="20"/>
          <w:szCs w:val="20"/>
          <w:lang w:val="x-none" w:eastAsia="zh-CN"/>
        </w:rPr>
        <w:t xml:space="preserve">, it clearly stated that 6GR aims to support improved spectrum </w:t>
      </w:r>
      <w:r w:rsidRPr="00B067BD">
        <w:rPr>
          <w:rFonts w:eastAsiaTheme="minorEastAsia"/>
          <w:sz w:val="20"/>
          <w:szCs w:val="20"/>
          <w:lang w:val="x-none" w:eastAsia="zh-CN"/>
        </w:rPr>
        <w:t>utilization</w:t>
      </w:r>
      <w:r w:rsidRPr="00B067BD">
        <w:rPr>
          <w:rFonts w:eastAsiaTheme="minorEastAsia" w:hint="eastAsia"/>
          <w:sz w:val="20"/>
          <w:szCs w:val="20"/>
          <w:lang w:val="x-none" w:eastAsia="zh-CN"/>
        </w:rPr>
        <w:t xml:space="preserve"> and operations over one or more carriers/band, compared to 5G NR.</w:t>
      </w:r>
    </w:p>
    <w:p w:rsidR="002867AA" w:rsidRPr="00B067BD" w:rsidRDefault="002867AA" w:rsidP="002867AA">
      <w:pPr>
        <w:pStyle w:val="ad"/>
        <w:numPr>
          <w:ilvl w:val="0"/>
          <w:numId w:val="9"/>
        </w:numPr>
        <w:spacing w:after="120"/>
        <w:ind w:leftChars="0"/>
        <w:rPr>
          <w:rFonts w:eastAsiaTheme="minorEastAsia"/>
          <w:sz w:val="20"/>
          <w:szCs w:val="20"/>
          <w:lang w:val="x-none" w:eastAsia="zh-CN"/>
        </w:rPr>
      </w:pPr>
      <w:r w:rsidRPr="00B067BD">
        <w:rPr>
          <w:rFonts w:eastAsiaTheme="minorEastAsia" w:hint="eastAsia"/>
          <w:sz w:val="20"/>
          <w:szCs w:val="20"/>
          <w:lang w:val="x-none" w:eastAsia="zh-CN"/>
        </w:rPr>
        <w:t xml:space="preserve">If each fragmented spectrum is </w:t>
      </w:r>
      <w:r w:rsidRPr="00B067BD">
        <w:rPr>
          <w:rFonts w:eastAsiaTheme="minorEastAsia"/>
          <w:sz w:val="20"/>
          <w:szCs w:val="20"/>
          <w:lang w:val="x-none" w:eastAsia="zh-CN"/>
        </w:rPr>
        <w:t>modeled</w:t>
      </w:r>
      <w:r w:rsidRPr="00B067BD">
        <w:rPr>
          <w:rFonts w:eastAsiaTheme="minorEastAsia" w:hint="eastAsia"/>
          <w:sz w:val="20"/>
          <w:szCs w:val="20"/>
          <w:lang w:val="x-none" w:eastAsia="zh-CN"/>
        </w:rPr>
        <w:t xml:space="preserve"> as</w:t>
      </w:r>
      <w:r w:rsidR="00046C59" w:rsidRPr="00B067BD">
        <w:rPr>
          <w:rFonts w:eastAsiaTheme="minorEastAsia"/>
          <w:sz w:val="20"/>
          <w:szCs w:val="20"/>
          <w:lang w:val="x-none"/>
        </w:rPr>
        <w:t xml:space="preserve"> different carriers belonging to different cell</w:t>
      </w:r>
      <w:r w:rsidRPr="00B067BD">
        <w:rPr>
          <w:rFonts w:eastAsiaTheme="minorEastAsia" w:hint="eastAsia"/>
          <w:sz w:val="20"/>
          <w:szCs w:val="20"/>
          <w:lang w:val="x-none" w:eastAsia="zh-CN"/>
        </w:rPr>
        <w:t>, when UE moves within the coverage range of these different cells, cell change or handover shall be performed. This will introduce signaling overhead compared with aggregating them into one cell.</w:t>
      </w:r>
    </w:p>
    <w:p w:rsidR="002867AA" w:rsidRPr="00B067BD" w:rsidRDefault="002867AA" w:rsidP="00374E71">
      <w:pPr>
        <w:pStyle w:val="ae"/>
        <w:spacing w:beforeLines="50" w:before="120" w:after="120"/>
        <w:rPr>
          <w:rFonts w:eastAsiaTheme="minorEastAsia"/>
          <w:sz w:val="20"/>
          <w:szCs w:val="20"/>
        </w:rPr>
      </w:pPr>
      <w:bookmarkStart w:id="11" w:name="OLE_LINK21"/>
      <w:bookmarkStart w:id="12" w:name="OLE_LINK22"/>
      <w:r w:rsidRPr="00B067BD">
        <w:rPr>
          <w:b/>
          <w:sz w:val="20"/>
          <w:szCs w:val="20"/>
        </w:rPr>
        <w:t xml:space="preserve">Observation </w:t>
      </w:r>
      <w:r w:rsidRPr="00B067BD">
        <w:rPr>
          <w:b/>
          <w:sz w:val="20"/>
          <w:szCs w:val="20"/>
        </w:rPr>
        <w:fldChar w:fldCharType="begin"/>
      </w:r>
      <w:r w:rsidRPr="00B067BD">
        <w:rPr>
          <w:b/>
          <w:sz w:val="20"/>
          <w:szCs w:val="20"/>
        </w:rPr>
        <w:instrText xml:space="preserve"> SEQ Observation \* ARABIC </w:instrText>
      </w:r>
      <w:r w:rsidRPr="00B067BD">
        <w:rPr>
          <w:b/>
          <w:sz w:val="20"/>
          <w:szCs w:val="20"/>
        </w:rPr>
        <w:fldChar w:fldCharType="separate"/>
      </w:r>
      <w:r w:rsidRPr="00B067BD">
        <w:rPr>
          <w:b/>
          <w:noProof/>
          <w:sz w:val="20"/>
          <w:szCs w:val="20"/>
        </w:rPr>
        <w:t>2</w:t>
      </w:r>
      <w:r w:rsidRPr="00B067BD">
        <w:rPr>
          <w:b/>
          <w:sz w:val="20"/>
          <w:szCs w:val="20"/>
        </w:rPr>
        <w:fldChar w:fldCharType="end"/>
      </w:r>
      <w:r w:rsidRPr="00B067BD">
        <w:rPr>
          <w:rFonts w:eastAsiaTheme="minorEastAsia"/>
          <w:b/>
          <w:sz w:val="20"/>
          <w:szCs w:val="20"/>
        </w:rPr>
        <w:t>:</w:t>
      </w:r>
      <w:r w:rsidR="00831CC2">
        <w:rPr>
          <w:rFonts w:eastAsiaTheme="minorEastAsia" w:hint="eastAsia"/>
          <w:b/>
          <w:sz w:val="20"/>
          <w:szCs w:val="20"/>
        </w:rPr>
        <w:t xml:space="preserve"> </w:t>
      </w:r>
      <w:r w:rsidRPr="00B067BD">
        <w:rPr>
          <w:rFonts w:eastAsiaTheme="minorEastAsia" w:hint="eastAsia"/>
          <w:b/>
          <w:sz w:val="20"/>
          <w:szCs w:val="20"/>
        </w:rPr>
        <w:t xml:space="preserve">If each fragmented spectrum carrier is </w:t>
      </w:r>
      <w:r w:rsidRPr="00B067BD">
        <w:rPr>
          <w:rFonts w:eastAsiaTheme="minorEastAsia"/>
          <w:b/>
          <w:sz w:val="20"/>
          <w:szCs w:val="20"/>
        </w:rPr>
        <w:t>modeled</w:t>
      </w:r>
      <w:r w:rsidRPr="00B067BD">
        <w:rPr>
          <w:rFonts w:eastAsiaTheme="minorEastAsia" w:hint="eastAsia"/>
          <w:b/>
          <w:sz w:val="20"/>
          <w:szCs w:val="20"/>
        </w:rPr>
        <w:t xml:space="preserve"> as </w:t>
      </w:r>
      <w:r w:rsidR="003A1E74" w:rsidRPr="00B067BD">
        <w:rPr>
          <w:rFonts w:eastAsiaTheme="minorEastAsia"/>
          <w:b/>
          <w:sz w:val="20"/>
          <w:szCs w:val="20"/>
          <w:lang w:val="x-none"/>
        </w:rPr>
        <w:t>different carriers belonging to different cell</w:t>
      </w:r>
      <w:r w:rsidRPr="00B067BD">
        <w:rPr>
          <w:rFonts w:eastAsiaTheme="minorEastAsia" w:hint="eastAsia"/>
          <w:b/>
          <w:sz w:val="20"/>
          <w:szCs w:val="20"/>
        </w:rPr>
        <w:t xml:space="preserve">, there will be some issues on </w:t>
      </w:r>
      <w:r w:rsidRPr="00B067BD">
        <w:rPr>
          <w:rFonts w:eastAsiaTheme="minorEastAsia"/>
          <w:b/>
          <w:sz w:val="20"/>
          <w:szCs w:val="20"/>
        </w:rPr>
        <w:t>e</w:t>
      </w:r>
      <w:r w:rsidRPr="00B067BD">
        <w:rPr>
          <w:rFonts w:eastAsiaTheme="minorEastAsia" w:hint="eastAsia"/>
          <w:b/>
          <w:sz w:val="20"/>
          <w:szCs w:val="20"/>
        </w:rPr>
        <w:t xml:space="preserve">nergy efficiency, spectrum utilization efficiency and signaling overhead during mobility. </w:t>
      </w:r>
    </w:p>
    <w:bookmarkEnd w:id="11"/>
    <w:bookmarkEnd w:id="12"/>
    <w:p w:rsidR="002867AA" w:rsidRPr="00B067BD" w:rsidRDefault="002867AA" w:rsidP="002867AA">
      <w:pPr>
        <w:spacing w:after="120"/>
        <w:rPr>
          <w:rFonts w:eastAsiaTheme="minorEastAsia"/>
          <w:sz w:val="20"/>
          <w:szCs w:val="20"/>
        </w:rPr>
      </w:pPr>
      <w:r w:rsidRPr="00B067BD">
        <w:rPr>
          <w:rFonts w:eastAsiaTheme="minorEastAsia" w:hint="eastAsia"/>
          <w:sz w:val="20"/>
          <w:szCs w:val="20"/>
          <w:lang w:val="x-none"/>
        </w:rPr>
        <w:t xml:space="preserve">In order to solve the above issues, it had better aggregate fragmented spectrums, e.g., at </w:t>
      </w:r>
      <w:bookmarkStart w:id="13" w:name="OLE_LINK3"/>
      <w:bookmarkStart w:id="14" w:name="OLE_LINK4"/>
      <w:bookmarkStart w:id="15" w:name="OLE_LINK5"/>
      <w:r w:rsidRPr="00B067BD">
        <w:rPr>
          <w:rFonts w:eastAsiaTheme="minorEastAsia" w:hint="eastAsia"/>
          <w:sz w:val="20"/>
          <w:szCs w:val="20"/>
          <w:lang w:val="x-none"/>
        </w:rPr>
        <w:t xml:space="preserve">least fragmented spectrums within the same band, as a virtual carrier. This </w:t>
      </w:r>
      <w:r w:rsidR="003E1010" w:rsidRPr="00B067BD">
        <w:rPr>
          <w:rFonts w:eastAsiaTheme="minorEastAsia" w:hint="eastAsia"/>
          <w:sz w:val="20"/>
          <w:szCs w:val="20"/>
          <w:lang w:val="x-none"/>
        </w:rPr>
        <w:t xml:space="preserve">makes the cell model </w:t>
      </w:r>
      <w:r w:rsidRPr="00B067BD">
        <w:rPr>
          <w:rFonts w:eastAsiaTheme="minorEastAsia" w:hint="eastAsia"/>
          <w:sz w:val="20"/>
          <w:szCs w:val="20"/>
          <w:lang w:val="x-none"/>
        </w:rPr>
        <w:t>is compatible with the legacy CA, e.g., one cell includes UL/DL carrier or only DL carrier, and the only difference is that the carrier is virtual carrier. An example is shown in Figure-2.</w:t>
      </w:r>
      <w:r w:rsidRPr="00B067BD">
        <w:rPr>
          <w:rFonts w:eastAsiaTheme="minorEastAsia" w:hint="eastAsia"/>
          <w:sz w:val="20"/>
          <w:szCs w:val="20"/>
        </w:rPr>
        <w:t xml:space="preserve"> In Figure-2, UE aggregates three cells</w:t>
      </w:r>
      <w:r w:rsidR="004A16DB" w:rsidRPr="00B067BD">
        <w:rPr>
          <w:rFonts w:eastAsiaTheme="minorEastAsia" w:hint="eastAsia"/>
          <w:sz w:val="20"/>
          <w:szCs w:val="20"/>
        </w:rPr>
        <w:t>, e.g., Cell 1, Cell 2 and Cell 3</w:t>
      </w:r>
      <w:r w:rsidRPr="00B067BD">
        <w:rPr>
          <w:rFonts w:eastAsiaTheme="minorEastAsia" w:hint="eastAsia"/>
          <w:sz w:val="20"/>
          <w:szCs w:val="20"/>
        </w:rPr>
        <w:t xml:space="preserve">. The virtual carrier belonging to </w:t>
      </w:r>
      <w:r w:rsidR="004A16DB" w:rsidRPr="00B067BD">
        <w:rPr>
          <w:rFonts w:eastAsiaTheme="minorEastAsia" w:hint="eastAsia"/>
          <w:sz w:val="20"/>
          <w:szCs w:val="20"/>
        </w:rPr>
        <w:t>Cell 1</w:t>
      </w:r>
      <w:r w:rsidRPr="00B067BD">
        <w:rPr>
          <w:rFonts w:eastAsiaTheme="minorEastAsia" w:hint="eastAsia"/>
          <w:sz w:val="20"/>
          <w:szCs w:val="20"/>
        </w:rPr>
        <w:t xml:space="preserve"> and Cell </w:t>
      </w:r>
      <w:r w:rsidR="004A16DB" w:rsidRPr="00B067BD">
        <w:rPr>
          <w:rFonts w:eastAsiaTheme="minorEastAsia" w:hint="eastAsia"/>
          <w:sz w:val="20"/>
          <w:szCs w:val="20"/>
        </w:rPr>
        <w:t>2</w:t>
      </w:r>
      <w:r w:rsidRPr="00B067BD">
        <w:rPr>
          <w:rFonts w:eastAsiaTheme="minorEastAsia" w:hint="eastAsia"/>
          <w:sz w:val="20"/>
          <w:szCs w:val="20"/>
        </w:rPr>
        <w:t xml:space="preserve"> is composed of only one continuous spectrum similar as in legacy 5G; while the virtual carrier belonging to </w:t>
      </w:r>
      <w:r w:rsidR="004A16DB" w:rsidRPr="00B067BD">
        <w:rPr>
          <w:rFonts w:eastAsiaTheme="minorEastAsia" w:hint="eastAsia"/>
          <w:sz w:val="20"/>
          <w:szCs w:val="20"/>
        </w:rPr>
        <w:t>Cell 3</w:t>
      </w:r>
      <w:r w:rsidRPr="00B067BD">
        <w:rPr>
          <w:rFonts w:eastAsiaTheme="minorEastAsia" w:hint="eastAsia"/>
          <w:sz w:val="20"/>
          <w:szCs w:val="20"/>
        </w:rPr>
        <w:t xml:space="preserve"> is composed of two fragmented spectrums.</w:t>
      </w:r>
    </w:p>
    <w:p w:rsidR="002867AA" w:rsidRPr="00B067BD" w:rsidRDefault="004A16DB" w:rsidP="00B067BD">
      <w:pPr>
        <w:spacing w:after="120"/>
        <w:ind w:left="2000" w:hangingChars="1000" w:hanging="2000"/>
        <w:rPr>
          <w:rFonts w:eastAsiaTheme="minorEastAsia"/>
          <w:b/>
          <w:sz w:val="20"/>
          <w:szCs w:val="20"/>
          <w:lang w:val="x-none"/>
        </w:rPr>
      </w:pPr>
      <w:r w:rsidRPr="00B067BD">
        <w:rPr>
          <w:sz w:val="20"/>
          <w:szCs w:val="20"/>
        </w:rPr>
        <w:object w:dxaOrig="11403" w:dyaOrig="2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88.8pt" o:ole="">
            <v:imagedata r:id="rId10" o:title=""/>
          </v:shape>
          <o:OLEObject Type="Embed" ProgID="Visio.Drawing.11" ShapeID="_x0000_i1025" DrawAspect="Content" ObjectID="_1824035947" r:id="rId11"/>
        </w:object>
      </w:r>
      <w:r w:rsidR="002867AA" w:rsidRPr="00B067BD">
        <w:rPr>
          <w:rFonts w:eastAsiaTheme="minorEastAsia" w:hint="eastAsia"/>
          <w:sz w:val="20"/>
          <w:szCs w:val="20"/>
        </w:rPr>
        <w:t xml:space="preserve">                                                    </w:t>
      </w:r>
      <w:r w:rsidR="002867AA" w:rsidRPr="00B067BD">
        <w:rPr>
          <w:rFonts w:eastAsiaTheme="minorEastAsia" w:hint="eastAsia"/>
          <w:b/>
          <w:sz w:val="20"/>
          <w:szCs w:val="20"/>
          <w:lang w:val="x-none"/>
        </w:rPr>
        <w:t>Figure-2  Example of 6G CA model</w:t>
      </w:r>
    </w:p>
    <w:bookmarkEnd w:id="13"/>
    <w:bookmarkEnd w:id="14"/>
    <w:bookmarkEnd w:id="15"/>
    <w:p w:rsidR="002867AA" w:rsidRPr="00B067BD" w:rsidRDefault="002867AA" w:rsidP="002867AA">
      <w:pPr>
        <w:pStyle w:val="ae"/>
        <w:spacing w:beforeLines="50" w:before="120" w:afterLines="100" w:after="240"/>
        <w:rPr>
          <w:rFonts w:eastAsiaTheme="minorEastAsia"/>
          <w:b/>
          <w:sz w:val="20"/>
          <w:szCs w:val="20"/>
        </w:rPr>
      </w:pPr>
      <w:r w:rsidRPr="00B067BD">
        <w:rPr>
          <w:b/>
          <w:sz w:val="20"/>
          <w:szCs w:val="20"/>
        </w:rPr>
        <w:t xml:space="preserve">Proposal </w:t>
      </w:r>
      <w:r w:rsidRPr="00B067BD">
        <w:rPr>
          <w:rFonts w:eastAsiaTheme="minorEastAsia" w:hint="eastAsia"/>
          <w:b/>
          <w:sz w:val="20"/>
          <w:szCs w:val="20"/>
        </w:rPr>
        <w:t xml:space="preserve">1: In 6G, CA is supported for both intra and inter-band. On top of 5G CA framework, RAN2 further study </w:t>
      </w:r>
      <w:r w:rsidRPr="00B067BD">
        <w:rPr>
          <w:rFonts w:eastAsiaTheme="minorEastAsia"/>
          <w:b/>
          <w:sz w:val="20"/>
          <w:szCs w:val="20"/>
        </w:rPr>
        <w:t>extending the definition of a component carrier to be a virtual carrier</w:t>
      </w:r>
      <w:r w:rsidRPr="00B067BD">
        <w:rPr>
          <w:rFonts w:eastAsiaTheme="minorEastAsia" w:hint="eastAsia"/>
          <w:b/>
          <w:sz w:val="20"/>
          <w:szCs w:val="20"/>
        </w:rPr>
        <w:t xml:space="preserve"> </w:t>
      </w:r>
      <w:r w:rsidRPr="00B067BD">
        <w:rPr>
          <w:rFonts w:eastAsiaTheme="minorEastAsia"/>
          <w:b/>
          <w:sz w:val="20"/>
          <w:szCs w:val="20"/>
        </w:rPr>
        <w:t>aggregat</w:t>
      </w:r>
      <w:r w:rsidRPr="00B067BD">
        <w:rPr>
          <w:rFonts w:eastAsiaTheme="minorEastAsia" w:hint="eastAsia"/>
          <w:b/>
          <w:sz w:val="20"/>
          <w:szCs w:val="20"/>
        </w:rPr>
        <w:t>ing</w:t>
      </w:r>
      <w:r w:rsidRPr="00B067BD">
        <w:rPr>
          <w:rFonts w:eastAsiaTheme="minorEastAsia"/>
          <w:b/>
          <w:sz w:val="20"/>
          <w:szCs w:val="20"/>
        </w:rPr>
        <w:t xml:space="preserve"> fragmented spectrum</w:t>
      </w:r>
      <w:r w:rsidRPr="00B067BD">
        <w:rPr>
          <w:rFonts w:eastAsiaTheme="minorEastAsia" w:hint="eastAsia"/>
          <w:b/>
          <w:sz w:val="20"/>
          <w:szCs w:val="20"/>
        </w:rPr>
        <w:t>s, i.e.</w:t>
      </w:r>
      <w:r w:rsidRPr="00B067BD">
        <w:rPr>
          <w:rFonts w:eastAsiaTheme="minorEastAsia"/>
          <w:b/>
          <w:sz w:val="20"/>
          <w:szCs w:val="20"/>
        </w:rPr>
        <w:t xml:space="preserve"> </w:t>
      </w:r>
      <w:r w:rsidRPr="00B067BD">
        <w:rPr>
          <w:rFonts w:eastAsiaTheme="minorEastAsia" w:hint="eastAsia"/>
          <w:b/>
          <w:sz w:val="20"/>
          <w:szCs w:val="20"/>
        </w:rPr>
        <w:t>e</w:t>
      </w:r>
      <w:r w:rsidRPr="00B067BD">
        <w:rPr>
          <w:rFonts w:eastAsiaTheme="minorEastAsia"/>
          <w:b/>
          <w:sz w:val="20"/>
          <w:szCs w:val="20"/>
        </w:rPr>
        <w:t xml:space="preserve">ach </w:t>
      </w:r>
      <w:r w:rsidRPr="00B067BD">
        <w:rPr>
          <w:rFonts w:eastAsiaTheme="minorEastAsia" w:hint="eastAsia"/>
          <w:b/>
          <w:sz w:val="20"/>
          <w:szCs w:val="20"/>
        </w:rPr>
        <w:t>component</w:t>
      </w:r>
      <w:r w:rsidRPr="00B067BD">
        <w:rPr>
          <w:rFonts w:eastAsiaTheme="minorEastAsia"/>
          <w:b/>
          <w:sz w:val="20"/>
          <w:szCs w:val="20"/>
        </w:rPr>
        <w:t xml:space="preserve"> carrier </w:t>
      </w:r>
      <w:r w:rsidRPr="00B067BD">
        <w:rPr>
          <w:rFonts w:eastAsiaTheme="minorEastAsia" w:hint="eastAsia"/>
          <w:b/>
          <w:sz w:val="20"/>
          <w:szCs w:val="20"/>
        </w:rPr>
        <w:t xml:space="preserve">may </w:t>
      </w:r>
      <w:r w:rsidRPr="00B067BD">
        <w:rPr>
          <w:rFonts w:eastAsiaTheme="minorEastAsia"/>
          <w:b/>
          <w:sz w:val="20"/>
          <w:szCs w:val="20"/>
        </w:rPr>
        <w:t>include continuous spectrum or multiple fragmented spectrums.</w:t>
      </w:r>
    </w:p>
    <w:p w:rsidR="00E84D4D" w:rsidRPr="00B067BD" w:rsidRDefault="003E1010" w:rsidP="00E84D4D">
      <w:pPr>
        <w:spacing w:after="120"/>
        <w:rPr>
          <w:rFonts w:eastAsiaTheme="minorEastAsia"/>
          <w:sz w:val="20"/>
          <w:szCs w:val="20"/>
          <w:lang w:val="x-none"/>
        </w:rPr>
      </w:pPr>
      <w:r w:rsidRPr="00B067BD">
        <w:rPr>
          <w:rFonts w:eastAsiaTheme="minorEastAsia" w:hint="eastAsia"/>
          <w:sz w:val="20"/>
          <w:szCs w:val="20"/>
          <w:lang w:val="x-none"/>
        </w:rPr>
        <w:t>Aggregating multiple fragmented spectrums into one virtual carrier</w:t>
      </w:r>
      <w:r w:rsidR="00E84D4D" w:rsidRPr="00B067BD">
        <w:rPr>
          <w:rFonts w:eastAsiaTheme="minorEastAsia" w:hint="eastAsia"/>
          <w:sz w:val="20"/>
          <w:szCs w:val="20"/>
          <w:lang w:val="x-none"/>
        </w:rPr>
        <w:t xml:space="preserve"> will also impact RAN1/4, e.g.,:</w:t>
      </w:r>
    </w:p>
    <w:p w:rsidR="00E84D4D" w:rsidRPr="00B067BD" w:rsidRDefault="00E84D4D" w:rsidP="00E84D4D">
      <w:pPr>
        <w:pStyle w:val="ad"/>
        <w:numPr>
          <w:ilvl w:val="0"/>
          <w:numId w:val="9"/>
        </w:numPr>
        <w:spacing w:after="120"/>
        <w:ind w:leftChars="0"/>
        <w:rPr>
          <w:rFonts w:eastAsiaTheme="minorEastAsia"/>
          <w:sz w:val="20"/>
          <w:szCs w:val="20"/>
          <w:lang w:val="x-none" w:eastAsia="zh-CN"/>
        </w:rPr>
      </w:pPr>
      <w:r w:rsidRPr="00B067BD">
        <w:rPr>
          <w:rFonts w:eastAsiaTheme="minorEastAsia"/>
          <w:sz w:val="20"/>
          <w:szCs w:val="20"/>
          <w:lang w:val="x-none" w:eastAsia="zh-CN"/>
        </w:rPr>
        <w:t>Whether there is any restriction i</w:t>
      </w:r>
      <w:r w:rsidRPr="00B067BD">
        <w:rPr>
          <w:rFonts w:eastAsiaTheme="minorEastAsia" w:hint="eastAsia"/>
          <w:sz w:val="20"/>
          <w:szCs w:val="20"/>
          <w:lang w:val="x-none" w:eastAsia="zh-CN"/>
        </w:rPr>
        <w:t xml:space="preserve">n RAN4 </w:t>
      </w:r>
      <w:r w:rsidRPr="00B067BD">
        <w:rPr>
          <w:rFonts w:eastAsiaTheme="minorEastAsia"/>
          <w:sz w:val="20"/>
          <w:szCs w:val="20"/>
          <w:lang w:val="x-none" w:eastAsia="zh-CN"/>
        </w:rPr>
        <w:t xml:space="preserve">on which fragmented spectrums can be aggregated into one virtual </w:t>
      </w:r>
      <w:r w:rsidR="003E1010" w:rsidRPr="00B067BD">
        <w:rPr>
          <w:rFonts w:eastAsiaTheme="minorEastAsia" w:hint="eastAsia"/>
          <w:sz w:val="20"/>
          <w:szCs w:val="20"/>
          <w:lang w:val="x-none" w:eastAsia="zh-CN"/>
        </w:rPr>
        <w:t>carrier</w:t>
      </w:r>
      <w:r w:rsidRPr="00B067BD">
        <w:rPr>
          <w:rFonts w:eastAsiaTheme="minorEastAsia"/>
          <w:sz w:val="20"/>
          <w:szCs w:val="20"/>
          <w:lang w:val="x-none" w:eastAsia="zh-CN"/>
        </w:rPr>
        <w:t>?</w:t>
      </w:r>
    </w:p>
    <w:p w:rsidR="00E84D4D" w:rsidRPr="00B067BD" w:rsidRDefault="00E84D4D" w:rsidP="00E84D4D">
      <w:pPr>
        <w:pStyle w:val="ad"/>
        <w:numPr>
          <w:ilvl w:val="0"/>
          <w:numId w:val="9"/>
        </w:numPr>
        <w:spacing w:after="120"/>
        <w:ind w:leftChars="0"/>
        <w:rPr>
          <w:rFonts w:eastAsiaTheme="minorEastAsia"/>
          <w:sz w:val="20"/>
          <w:szCs w:val="20"/>
          <w:lang w:val="x-none" w:eastAsia="zh-CN"/>
        </w:rPr>
      </w:pPr>
      <w:r w:rsidRPr="00B067BD">
        <w:rPr>
          <w:rFonts w:eastAsiaTheme="minorEastAsia"/>
          <w:sz w:val="20"/>
          <w:szCs w:val="20"/>
          <w:lang w:val="x-none" w:eastAsia="zh-CN"/>
        </w:rPr>
        <w:t xml:space="preserve">Whether there are any technical issues for aggregating multiple spectrum carriers into </w:t>
      </w:r>
      <w:r w:rsidRPr="00B067BD">
        <w:rPr>
          <w:rFonts w:eastAsiaTheme="minorEastAsia" w:hint="eastAsia"/>
          <w:sz w:val="20"/>
          <w:szCs w:val="20"/>
          <w:lang w:val="x-none" w:eastAsia="zh-CN"/>
        </w:rPr>
        <w:t>a single</w:t>
      </w:r>
      <w:r w:rsidRPr="00B067BD">
        <w:rPr>
          <w:rFonts w:eastAsiaTheme="minorEastAsia"/>
          <w:sz w:val="20"/>
          <w:szCs w:val="20"/>
          <w:lang w:val="x-none" w:eastAsia="zh-CN"/>
        </w:rPr>
        <w:t xml:space="preserve"> virtual carrier</w:t>
      </w:r>
      <w:r w:rsidRPr="00B067BD">
        <w:rPr>
          <w:rFonts w:eastAsiaTheme="minorEastAsia" w:hint="eastAsia"/>
          <w:sz w:val="20"/>
          <w:szCs w:val="20"/>
          <w:lang w:val="x-none" w:eastAsia="zh-CN"/>
        </w:rPr>
        <w:t xml:space="preserve"> in RAN1 and RAN4</w:t>
      </w:r>
      <w:r w:rsidRPr="00B067BD">
        <w:rPr>
          <w:rFonts w:eastAsiaTheme="minorEastAsia"/>
          <w:sz w:val="20"/>
          <w:szCs w:val="20"/>
          <w:lang w:val="x-none" w:eastAsia="zh-CN"/>
        </w:rPr>
        <w:t>?</w:t>
      </w:r>
    </w:p>
    <w:p w:rsidR="00E84D4D" w:rsidRPr="00B067BD" w:rsidRDefault="00E84D4D" w:rsidP="00E84D4D">
      <w:pPr>
        <w:spacing w:after="120"/>
        <w:rPr>
          <w:rFonts w:eastAsiaTheme="minorEastAsia"/>
          <w:sz w:val="20"/>
          <w:szCs w:val="20"/>
          <w:lang w:val="x-none"/>
        </w:rPr>
      </w:pPr>
      <w:r w:rsidRPr="00B067BD">
        <w:rPr>
          <w:rFonts w:eastAsiaTheme="minorEastAsia" w:hint="eastAsia"/>
          <w:sz w:val="20"/>
          <w:szCs w:val="20"/>
          <w:lang w:val="x-none"/>
        </w:rPr>
        <w:t>Therefore, it had better send LS to RAN1/4 to check whether Proposal 1 is feasible from their point of view.</w:t>
      </w:r>
    </w:p>
    <w:p w:rsidR="002867AA" w:rsidRPr="00B067BD" w:rsidRDefault="002867AA" w:rsidP="002867AA">
      <w:pPr>
        <w:spacing w:after="120"/>
        <w:rPr>
          <w:rFonts w:eastAsiaTheme="minorEastAsia"/>
          <w:b/>
          <w:sz w:val="20"/>
          <w:szCs w:val="20"/>
        </w:rPr>
      </w:pPr>
      <w:bookmarkStart w:id="16" w:name="OLE_LINK14"/>
      <w:r w:rsidRPr="00B067BD">
        <w:rPr>
          <w:b/>
          <w:sz w:val="20"/>
          <w:szCs w:val="20"/>
        </w:rPr>
        <w:t xml:space="preserve">Proposal </w:t>
      </w:r>
      <w:r w:rsidRPr="00B067BD">
        <w:rPr>
          <w:b/>
          <w:sz w:val="20"/>
          <w:szCs w:val="20"/>
        </w:rPr>
        <w:fldChar w:fldCharType="begin"/>
      </w:r>
      <w:r w:rsidRPr="00B067BD">
        <w:rPr>
          <w:b/>
          <w:sz w:val="20"/>
          <w:szCs w:val="20"/>
        </w:rPr>
        <w:instrText xml:space="preserve"> SEQ Proposal \* ARABIC </w:instrText>
      </w:r>
      <w:r w:rsidRPr="00B067BD">
        <w:rPr>
          <w:b/>
          <w:sz w:val="20"/>
          <w:szCs w:val="20"/>
        </w:rPr>
        <w:fldChar w:fldCharType="separate"/>
      </w:r>
      <w:r w:rsidRPr="00B067BD">
        <w:rPr>
          <w:b/>
          <w:noProof/>
          <w:sz w:val="20"/>
          <w:szCs w:val="20"/>
        </w:rPr>
        <w:t>2</w:t>
      </w:r>
      <w:r w:rsidRPr="00B067BD">
        <w:rPr>
          <w:b/>
          <w:sz w:val="20"/>
          <w:szCs w:val="20"/>
        </w:rPr>
        <w:fldChar w:fldCharType="end"/>
      </w:r>
      <w:r w:rsidRPr="00B067BD">
        <w:rPr>
          <w:b/>
          <w:sz w:val="20"/>
          <w:szCs w:val="20"/>
        </w:rPr>
        <w:t>:</w:t>
      </w:r>
      <w:r w:rsidRPr="00B067BD">
        <w:rPr>
          <w:rFonts w:eastAsiaTheme="minorEastAsia"/>
          <w:b/>
          <w:sz w:val="20"/>
          <w:szCs w:val="20"/>
        </w:rPr>
        <w:t xml:space="preserve"> </w:t>
      </w:r>
      <w:r w:rsidRPr="00B067BD">
        <w:rPr>
          <w:rFonts w:eastAsiaTheme="minorEastAsia" w:hint="eastAsia"/>
          <w:b/>
          <w:sz w:val="20"/>
          <w:szCs w:val="20"/>
        </w:rPr>
        <w:t>If P1 is agreeable, s</w:t>
      </w:r>
      <w:r w:rsidRPr="00B067BD">
        <w:rPr>
          <w:rFonts w:eastAsiaTheme="minorEastAsia"/>
          <w:b/>
          <w:sz w:val="20"/>
          <w:szCs w:val="20"/>
        </w:rPr>
        <w:t xml:space="preserve">end LS to RAN1/4 to </w:t>
      </w:r>
      <w:r w:rsidRPr="00B067BD">
        <w:rPr>
          <w:rFonts w:eastAsiaTheme="minorEastAsia" w:hint="eastAsia"/>
          <w:b/>
          <w:sz w:val="20"/>
          <w:szCs w:val="20"/>
        </w:rPr>
        <w:t>inform RAN2 conclusions. Ask them if it is feasible from their point of view.</w:t>
      </w:r>
    </w:p>
    <w:bookmarkEnd w:id="16"/>
    <w:p w:rsidR="00466CB7" w:rsidRDefault="00466CB7" w:rsidP="00EF4007">
      <w:pPr>
        <w:pStyle w:val="20"/>
        <w:numPr>
          <w:ilvl w:val="1"/>
          <w:numId w:val="6"/>
        </w:numPr>
        <w:spacing w:after="120"/>
        <w:rPr>
          <w:rFonts w:eastAsiaTheme="minorEastAsia"/>
          <w:lang w:eastAsia="zh-CN"/>
        </w:rPr>
      </w:pPr>
      <w:r>
        <w:rPr>
          <w:rFonts w:eastAsiaTheme="minorEastAsia" w:hint="eastAsia"/>
          <w:lang w:eastAsia="zh-CN"/>
        </w:rPr>
        <w:lastRenderedPageBreak/>
        <w:t>Initial and System Access</w:t>
      </w:r>
    </w:p>
    <w:p w:rsidR="00101C85" w:rsidRPr="00466CB7" w:rsidRDefault="00803917" w:rsidP="00DF31EA">
      <w:pPr>
        <w:pStyle w:val="30"/>
      </w:pPr>
      <w:r w:rsidRPr="00466CB7">
        <w:rPr>
          <w:rFonts w:hint="eastAsia"/>
        </w:rPr>
        <w:t>SSB transmission</w:t>
      </w:r>
    </w:p>
    <w:p w:rsidR="0034009A" w:rsidRPr="00B067BD" w:rsidRDefault="005752FC" w:rsidP="0034009A">
      <w:pPr>
        <w:spacing w:after="120"/>
        <w:rPr>
          <w:rFonts w:eastAsiaTheme="minorEastAsia"/>
          <w:sz w:val="20"/>
          <w:szCs w:val="20"/>
          <w:lang w:val="x-none"/>
        </w:rPr>
      </w:pPr>
      <w:r w:rsidRPr="00B067BD">
        <w:rPr>
          <w:sz w:val="20"/>
          <w:szCs w:val="20"/>
        </w:rPr>
        <w:t xml:space="preserve">In Rel-15 NR, time-domain positions of transmitted SSBs within a half frame are semi-statically configured. </w:t>
      </w:r>
      <w:r w:rsidR="00D2115D" w:rsidRPr="00B067BD">
        <w:rPr>
          <w:rFonts w:eastAsiaTheme="minorEastAsia" w:hint="eastAsia"/>
          <w:sz w:val="20"/>
          <w:szCs w:val="20"/>
          <w:lang w:val="x-none"/>
        </w:rPr>
        <w:t xml:space="preserve">In order to reduce network energy consumption for SSB transmission, on-demand SSB and SSB adaptation in time domain were introduced in NR Rel-19. However, in order </w:t>
      </w:r>
      <w:r w:rsidR="00D2115D" w:rsidRPr="00B067BD">
        <w:rPr>
          <w:rFonts w:eastAsiaTheme="minorEastAsia"/>
          <w:sz w:val="20"/>
          <w:szCs w:val="20"/>
          <w:lang w:val="x-none"/>
        </w:rPr>
        <w:t>to avoid impact on legacy UEs,</w:t>
      </w:r>
      <w:r w:rsidR="00D2115D" w:rsidRPr="00B067BD">
        <w:rPr>
          <w:rFonts w:eastAsiaTheme="minorEastAsia" w:hint="eastAsia"/>
          <w:sz w:val="20"/>
          <w:szCs w:val="20"/>
          <w:lang w:val="x-none"/>
        </w:rPr>
        <w:t xml:space="preserve"> these mechanisms are </w:t>
      </w:r>
      <w:r w:rsidR="00AC252A" w:rsidRPr="00B067BD">
        <w:rPr>
          <w:rFonts w:eastAsiaTheme="minorEastAsia" w:hint="eastAsia"/>
          <w:sz w:val="20"/>
          <w:szCs w:val="20"/>
          <w:lang w:val="x-none"/>
        </w:rPr>
        <w:t>constrained</w:t>
      </w:r>
      <w:r w:rsidR="00D2115D" w:rsidRPr="00B067BD">
        <w:rPr>
          <w:rFonts w:eastAsiaTheme="minorEastAsia" w:hint="eastAsia"/>
          <w:sz w:val="20"/>
          <w:szCs w:val="20"/>
          <w:lang w:val="x-none"/>
        </w:rPr>
        <w:t xml:space="preserve"> to </w:t>
      </w:r>
      <w:proofErr w:type="spellStart"/>
      <w:r w:rsidR="00D2115D" w:rsidRPr="00B067BD">
        <w:rPr>
          <w:rFonts w:eastAsiaTheme="minorEastAsia" w:hint="eastAsia"/>
          <w:sz w:val="20"/>
          <w:szCs w:val="20"/>
          <w:lang w:val="x-none"/>
        </w:rPr>
        <w:t>SCell</w:t>
      </w:r>
      <w:proofErr w:type="spellEnd"/>
      <w:r w:rsidR="00D2115D" w:rsidRPr="00B067BD">
        <w:rPr>
          <w:rFonts w:eastAsiaTheme="minorEastAsia" w:hint="eastAsia"/>
          <w:sz w:val="20"/>
          <w:szCs w:val="20"/>
          <w:lang w:val="x-none"/>
        </w:rPr>
        <w:t>.</w:t>
      </w:r>
    </w:p>
    <w:p w:rsidR="00D2115D" w:rsidRPr="00B067BD" w:rsidRDefault="00D2115D" w:rsidP="0034009A">
      <w:pPr>
        <w:spacing w:after="120"/>
        <w:rPr>
          <w:rFonts w:eastAsiaTheme="minorEastAsia"/>
          <w:b/>
          <w:sz w:val="20"/>
          <w:szCs w:val="20"/>
          <w:lang w:val="x-none"/>
        </w:rPr>
      </w:pPr>
      <w:r w:rsidRPr="00B067BD">
        <w:rPr>
          <w:rFonts w:eastAsiaTheme="minorEastAsia" w:hint="eastAsia"/>
          <w:b/>
          <w:sz w:val="20"/>
          <w:szCs w:val="20"/>
          <w:lang w:val="x-none"/>
        </w:rPr>
        <w:t xml:space="preserve">Observation </w:t>
      </w:r>
      <w:r w:rsidR="00155DD8">
        <w:rPr>
          <w:rFonts w:eastAsiaTheme="minorEastAsia" w:hint="eastAsia"/>
          <w:b/>
          <w:sz w:val="20"/>
          <w:szCs w:val="20"/>
          <w:lang w:val="x-none"/>
        </w:rPr>
        <w:t>3</w:t>
      </w:r>
      <w:r w:rsidRPr="00B067BD">
        <w:rPr>
          <w:rFonts w:eastAsiaTheme="minorEastAsia" w:hint="eastAsia"/>
          <w:b/>
          <w:sz w:val="20"/>
          <w:szCs w:val="20"/>
          <w:lang w:val="x-none"/>
        </w:rPr>
        <w:t xml:space="preserve">: In NR, </w:t>
      </w:r>
      <w:r w:rsidR="005752FC" w:rsidRPr="00B067BD">
        <w:rPr>
          <w:rFonts w:eastAsiaTheme="minorEastAsia" w:hint="eastAsia"/>
          <w:b/>
          <w:sz w:val="20"/>
          <w:szCs w:val="20"/>
          <w:lang w:val="x-none"/>
        </w:rPr>
        <w:t>on-demand SSB and SSB adaptation in time domain were introduced in NR Rel-19</w:t>
      </w:r>
      <w:r w:rsidR="0092708F" w:rsidRPr="00B067BD">
        <w:rPr>
          <w:rFonts w:eastAsiaTheme="minorEastAsia" w:hint="eastAsia"/>
          <w:b/>
          <w:sz w:val="20"/>
          <w:szCs w:val="20"/>
          <w:lang w:val="x-none"/>
        </w:rPr>
        <w:t xml:space="preserve"> to reduce network energy consumption</w:t>
      </w:r>
      <w:r w:rsidR="005752FC" w:rsidRPr="00B067BD">
        <w:rPr>
          <w:rFonts w:eastAsiaTheme="minorEastAsia" w:hint="eastAsia"/>
          <w:b/>
          <w:sz w:val="20"/>
          <w:szCs w:val="20"/>
          <w:lang w:val="x-none"/>
        </w:rPr>
        <w:t xml:space="preserve">. However, </w:t>
      </w:r>
      <w:r w:rsidR="005752FC" w:rsidRPr="00B067BD">
        <w:rPr>
          <w:rFonts w:eastAsiaTheme="minorEastAsia"/>
          <w:b/>
          <w:sz w:val="20"/>
          <w:szCs w:val="20"/>
          <w:lang w:val="x-none"/>
        </w:rPr>
        <w:t>to avoid impact on legacy UEs,</w:t>
      </w:r>
      <w:r w:rsidR="005752FC" w:rsidRPr="00B067BD">
        <w:rPr>
          <w:rFonts w:eastAsiaTheme="minorEastAsia" w:hint="eastAsia"/>
          <w:b/>
          <w:sz w:val="20"/>
          <w:szCs w:val="20"/>
          <w:lang w:val="x-none"/>
        </w:rPr>
        <w:t xml:space="preserve"> these mechanisms are </w:t>
      </w:r>
      <w:r w:rsidR="00AC252A" w:rsidRPr="00B067BD">
        <w:rPr>
          <w:rFonts w:eastAsiaTheme="minorEastAsia"/>
          <w:b/>
          <w:sz w:val="20"/>
          <w:szCs w:val="20"/>
          <w:lang w:val="x-none"/>
        </w:rPr>
        <w:t>constrained</w:t>
      </w:r>
      <w:r w:rsidR="005752FC" w:rsidRPr="00B067BD">
        <w:rPr>
          <w:rFonts w:eastAsiaTheme="minorEastAsia" w:hint="eastAsia"/>
          <w:b/>
          <w:sz w:val="20"/>
          <w:szCs w:val="20"/>
          <w:lang w:val="x-none"/>
        </w:rPr>
        <w:t xml:space="preserve"> to </w:t>
      </w:r>
      <w:proofErr w:type="spellStart"/>
      <w:r w:rsidR="005752FC" w:rsidRPr="00B067BD">
        <w:rPr>
          <w:rFonts w:eastAsiaTheme="minorEastAsia" w:hint="eastAsia"/>
          <w:b/>
          <w:sz w:val="20"/>
          <w:szCs w:val="20"/>
          <w:lang w:val="x-none"/>
        </w:rPr>
        <w:t>SCell</w:t>
      </w:r>
      <w:proofErr w:type="spellEnd"/>
      <w:r w:rsidR="005752FC" w:rsidRPr="00B067BD">
        <w:rPr>
          <w:rFonts w:eastAsiaTheme="minorEastAsia" w:hint="eastAsia"/>
          <w:b/>
          <w:sz w:val="20"/>
          <w:szCs w:val="20"/>
          <w:lang w:val="x-none"/>
        </w:rPr>
        <w:t>.</w:t>
      </w:r>
    </w:p>
    <w:p w:rsidR="00502E1E" w:rsidRPr="00B067BD" w:rsidRDefault="005752FC" w:rsidP="00502E1E">
      <w:pPr>
        <w:spacing w:after="120"/>
        <w:rPr>
          <w:rFonts w:eastAsiaTheme="minorEastAsia"/>
          <w:sz w:val="20"/>
          <w:szCs w:val="20"/>
        </w:rPr>
      </w:pPr>
      <w:r w:rsidRPr="00B067BD">
        <w:rPr>
          <w:rFonts w:eastAsiaTheme="minorEastAsia"/>
          <w:sz w:val="20"/>
          <w:szCs w:val="20"/>
        </w:rPr>
        <w:t xml:space="preserve">In NR, when a UE performs </w:t>
      </w:r>
      <w:r w:rsidR="00466CB7" w:rsidRPr="00B067BD">
        <w:rPr>
          <w:rFonts w:eastAsiaTheme="minorEastAsia"/>
          <w:sz w:val="20"/>
          <w:szCs w:val="20"/>
        </w:rPr>
        <w:t xml:space="preserve">initial </w:t>
      </w:r>
      <w:r w:rsidR="00CD4063" w:rsidRPr="00B067BD">
        <w:rPr>
          <w:rFonts w:eastAsiaTheme="minorEastAsia" w:hint="eastAsia"/>
          <w:sz w:val="20"/>
          <w:szCs w:val="20"/>
        </w:rPr>
        <w:t>access</w:t>
      </w:r>
      <w:r w:rsidRPr="00B067BD">
        <w:rPr>
          <w:rFonts w:eastAsiaTheme="minorEastAsia"/>
          <w:sz w:val="20"/>
          <w:szCs w:val="20"/>
        </w:rPr>
        <w:t xml:space="preserve">, the UE assumes that the periodicity of the SSB burst is 20ms. To meet the requirements of initial </w:t>
      </w:r>
      <w:r w:rsidR="00CD4063" w:rsidRPr="00B067BD">
        <w:rPr>
          <w:rFonts w:eastAsiaTheme="minorEastAsia" w:hint="eastAsia"/>
          <w:sz w:val="20"/>
          <w:szCs w:val="20"/>
        </w:rPr>
        <w:t>access</w:t>
      </w:r>
      <w:r w:rsidRPr="00B067BD">
        <w:rPr>
          <w:rFonts w:eastAsiaTheme="minorEastAsia"/>
          <w:sz w:val="20"/>
          <w:szCs w:val="20"/>
        </w:rPr>
        <w:t xml:space="preserve">, the </w:t>
      </w:r>
      <w:proofErr w:type="spellStart"/>
      <w:r w:rsidRPr="00B067BD">
        <w:rPr>
          <w:rFonts w:eastAsiaTheme="minorEastAsia"/>
          <w:sz w:val="20"/>
          <w:szCs w:val="20"/>
        </w:rPr>
        <w:t>gNB</w:t>
      </w:r>
      <w:proofErr w:type="spellEnd"/>
      <w:r w:rsidRPr="00B067BD">
        <w:rPr>
          <w:rFonts w:eastAsiaTheme="minorEastAsia"/>
          <w:sz w:val="20"/>
          <w:szCs w:val="20"/>
        </w:rPr>
        <w:t xml:space="preserve"> has to transmit the SSB burst with a periodicity no larger than 20ms</w:t>
      </w:r>
      <w:r w:rsidRPr="00B067BD">
        <w:rPr>
          <w:sz w:val="20"/>
          <w:szCs w:val="20"/>
        </w:rPr>
        <w:t xml:space="preserve"> </w:t>
      </w:r>
      <w:r w:rsidRPr="00B067BD">
        <w:rPr>
          <w:rFonts w:eastAsiaTheme="minorEastAsia"/>
          <w:sz w:val="20"/>
          <w:szCs w:val="20"/>
        </w:rPr>
        <w:t xml:space="preserve">for initial </w:t>
      </w:r>
      <w:r w:rsidR="00CD4063" w:rsidRPr="00B067BD">
        <w:rPr>
          <w:rFonts w:eastAsiaTheme="minorEastAsia" w:hint="eastAsia"/>
          <w:sz w:val="20"/>
          <w:szCs w:val="20"/>
        </w:rPr>
        <w:t>access</w:t>
      </w:r>
      <w:r w:rsidRPr="00B067BD">
        <w:rPr>
          <w:rFonts w:eastAsiaTheme="minorEastAsia"/>
          <w:sz w:val="20"/>
          <w:szCs w:val="20"/>
        </w:rPr>
        <w:t xml:space="preserve">. As a result, even if there are no UE in the cell or the traffic load is very low, the </w:t>
      </w:r>
      <w:proofErr w:type="spellStart"/>
      <w:r w:rsidRPr="00B067BD">
        <w:rPr>
          <w:rFonts w:eastAsiaTheme="minorEastAsia"/>
          <w:sz w:val="20"/>
          <w:szCs w:val="20"/>
        </w:rPr>
        <w:t>gNB</w:t>
      </w:r>
      <w:proofErr w:type="spellEnd"/>
      <w:r w:rsidRPr="00B067BD">
        <w:rPr>
          <w:rFonts w:eastAsiaTheme="minorEastAsia"/>
          <w:sz w:val="20"/>
          <w:szCs w:val="20"/>
        </w:rPr>
        <w:t xml:space="preserve"> still needs to transmit the SSB burst at least once every 20ms. This prevents the </w:t>
      </w:r>
      <w:proofErr w:type="spellStart"/>
      <w:r w:rsidRPr="00B067BD">
        <w:rPr>
          <w:rFonts w:eastAsiaTheme="minorEastAsia"/>
          <w:sz w:val="20"/>
          <w:szCs w:val="20"/>
        </w:rPr>
        <w:t>gNB</w:t>
      </w:r>
      <w:proofErr w:type="spellEnd"/>
      <w:r w:rsidRPr="00B067BD">
        <w:rPr>
          <w:rFonts w:eastAsiaTheme="minorEastAsia"/>
          <w:sz w:val="20"/>
          <w:szCs w:val="20"/>
        </w:rPr>
        <w:t xml:space="preserve"> from entering a deep sleep state and </w:t>
      </w:r>
      <w:r w:rsidR="00757BF4" w:rsidRPr="00B067BD">
        <w:rPr>
          <w:rFonts w:eastAsiaTheme="minorEastAsia" w:hint="eastAsia"/>
          <w:sz w:val="20"/>
          <w:szCs w:val="20"/>
        </w:rPr>
        <w:t>increases</w:t>
      </w:r>
      <w:r w:rsidRPr="00B067BD">
        <w:rPr>
          <w:rFonts w:eastAsiaTheme="minorEastAsia"/>
          <w:sz w:val="20"/>
          <w:szCs w:val="20"/>
        </w:rPr>
        <w:t xml:space="preserve"> </w:t>
      </w:r>
      <w:r w:rsidRPr="00B067BD">
        <w:rPr>
          <w:rFonts w:eastAsiaTheme="minorEastAsia" w:hint="eastAsia"/>
          <w:sz w:val="20"/>
          <w:szCs w:val="20"/>
        </w:rPr>
        <w:t>network energy consumption</w:t>
      </w:r>
      <w:r w:rsidRPr="00B067BD">
        <w:rPr>
          <w:rFonts w:eastAsiaTheme="minorEastAsia"/>
          <w:sz w:val="20"/>
          <w:szCs w:val="20"/>
        </w:rPr>
        <w:t>.</w:t>
      </w:r>
      <w:r w:rsidRPr="00B067BD">
        <w:rPr>
          <w:rFonts w:eastAsiaTheme="minorEastAsia" w:hint="eastAsia"/>
          <w:sz w:val="20"/>
          <w:szCs w:val="20"/>
        </w:rPr>
        <w:t xml:space="preserve"> </w:t>
      </w:r>
      <w:r w:rsidR="00466CB7" w:rsidRPr="00B067BD">
        <w:rPr>
          <w:rFonts w:eastAsiaTheme="minorEastAsia" w:hint="eastAsia"/>
          <w:color w:val="000000" w:themeColor="text1"/>
          <w:sz w:val="20"/>
          <w:szCs w:val="20"/>
        </w:rPr>
        <w:t xml:space="preserve">In order to achieve more network energy saving, extending </w:t>
      </w:r>
      <w:r w:rsidR="00466CB7" w:rsidRPr="00B067BD">
        <w:rPr>
          <w:rFonts w:eastAsiaTheme="minorEastAsia"/>
          <w:sz w:val="20"/>
          <w:szCs w:val="20"/>
        </w:rPr>
        <w:t xml:space="preserve">the </w:t>
      </w:r>
      <w:r w:rsidR="00466CB7" w:rsidRPr="00B067BD">
        <w:rPr>
          <w:rFonts w:eastAsiaTheme="minorEastAsia" w:hint="eastAsia"/>
          <w:sz w:val="20"/>
          <w:szCs w:val="20"/>
        </w:rPr>
        <w:t xml:space="preserve">default </w:t>
      </w:r>
      <w:r w:rsidR="00466CB7" w:rsidRPr="00B067BD">
        <w:rPr>
          <w:rFonts w:eastAsiaTheme="minorEastAsia"/>
          <w:sz w:val="20"/>
          <w:szCs w:val="20"/>
        </w:rPr>
        <w:t xml:space="preserve">periodicity of the SSB </w:t>
      </w:r>
      <w:r w:rsidR="000779E4" w:rsidRPr="00B067BD">
        <w:rPr>
          <w:rFonts w:eastAsiaTheme="minorEastAsia" w:hint="eastAsia"/>
          <w:sz w:val="20"/>
          <w:szCs w:val="20"/>
        </w:rPr>
        <w:t xml:space="preserve">at least </w:t>
      </w:r>
      <w:r w:rsidR="00466CB7" w:rsidRPr="00B067BD">
        <w:rPr>
          <w:rFonts w:eastAsiaTheme="minorEastAsia"/>
          <w:sz w:val="20"/>
          <w:szCs w:val="20"/>
        </w:rPr>
        <w:t xml:space="preserve">for initial </w:t>
      </w:r>
      <w:r w:rsidR="00CD4063" w:rsidRPr="00B067BD">
        <w:rPr>
          <w:rFonts w:eastAsiaTheme="minorEastAsia" w:hint="eastAsia"/>
          <w:sz w:val="20"/>
          <w:szCs w:val="20"/>
        </w:rPr>
        <w:t>access</w:t>
      </w:r>
      <w:r w:rsidR="00466CB7" w:rsidRPr="00B067BD">
        <w:rPr>
          <w:rFonts w:eastAsiaTheme="minorEastAsia"/>
          <w:sz w:val="20"/>
          <w:szCs w:val="20"/>
        </w:rPr>
        <w:t xml:space="preserve"> in 6GR</w:t>
      </w:r>
      <w:r w:rsidR="00466CB7" w:rsidRPr="00B067BD">
        <w:rPr>
          <w:rFonts w:eastAsiaTheme="minorEastAsia" w:hint="eastAsia"/>
          <w:sz w:val="20"/>
          <w:szCs w:val="20"/>
        </w:rPr>
        <w:t xml:space="preserve"> </w:t>
      </w:r>
      <w:r w:rsidR="007E28B8" w:rsidRPr="00B067BD">
        <w:rPr>
          <w:rFonts w:eastAsiaTheme="minorEastAsia" w:hint="eastAsia"/>
          <w:sz w:val="20"/>
          <w:szCs w:val="20"/>
        </w:rPr>
        <w:t>has already been agreed to be studied and evaluated in RAN1</w:t>
      </w:r>
      <w:r w:rsidR="000779E4" w:rsidRPr="00B067BD">
        <w:rPr>
          <w:rFonts w:eastAsiaTheme="minorEastAsia" w:hint="eastAsia"/>
          <w:sz w:val="20"/>
          <w:szCs w:val="20"/>
        </w:rPr>
        <w:t xml:space="preserve"> </w:t>
      </w:r>
      <w:r w:rsidR="000779E4" w:rsidRPr="00B067BD">
        <w:rPr>
          <w:rFonts w:eastAsiaTheme="minorEastAsia"/>
          <w:sz w:val="20"/>
          <w:szCs w:val="20"/>
        </w:rPr>
        <w:fldChar w:fldCharType="begin"/>
      </w:r>
      <w:r w:rsidR="000779E4" w:rsidRPr="00B067BD">
        <w:rPr>
          <w:rFonts w:eastAsiaTheme="minorEastAsia"/>
          <w:sz w:val="20"/>
          <w:szCs w:val="20"/>
        </w:rPr>
        <w:instrText xml:space="preserve"> </w:instrText>
      </w:r>
      <w:r w:rsidR="000779E4" w:rsidRPr="00B067BD">
        <w:rPr>
          <w:rFonts w:eastAsiaTheme="minorEastAsia" w:hint="eastAsia"/>
          <w:sz w:val="20"/>
          <w:szCs w:val="20"/>
        </w:rPr>
        <w:instrText>REF _Ref213246295 \r \h</w:instrText>
      </w:r>
      <w:r w:rsidR="000779E4" w:rsidRPr="00B067BD">
        <w:rPr>
          <w:rFonts w:eastAsiaTheme="minorEastAsia"/>
          <w:sz w:val="20"/>
          <w:szCs w:val="20"/>
        </w:rPr>
        <w:instrText xml:space="preserve"> </w:instrText>
      </w:r>
      <w:r w:rsidR="00B067BD">
        <w:rPr>
          <w:rFonts w:eastAsiaTheme="minorEastAsia"/>
          <w:sz w:val="20"/>
          <w:szCs w:val="20"/>
        </w:rPr>
        <w:instrText xml:space="preserve"> \* MERGEFORMAT </w:instrText>
      </w:r>
      <w:r w:rsidR="000779E4" w:rsidRPr="00B067BD">
        <w:rPr>
          <w:rFonts w:eastAsiaTheme="minorEastAsia"/>
          <w:sz w:val="20"/>
          <w:szCs w:val="20"/>
        </w:rPr>
      </w:r>
      <w:r w:rsidR="000779E4" w:rsidRPr="00B067BD">
        <w:rPr>
          <w:rFonts w:eastAsiaTheme="minorEastAsia"/>
          <w:sz w:val="20"/>
          <w:szCs w:val="20"/>
        </w:rPr>
        <w:fldChar w:fldCharType="separate"/>
      </w:r>
      <w:r w:rsidR="000779E4" w:rsidRPr="00B067BD">
        <w:rPr>
          <w:rFonts w:eastAsiaTheme="minorEastAsia"/>
          <w:sz w:val="20"/>
          <w:szCs w:val="20"/>
        </w:rPr>
        <w:t>[3]</w:t>
      </w:r>
      <w:r w:rsidR="000779E4" w:rsidRPr="00B067BD">
        <w:rPr>
          <w:rFonts w:eastAsiaTheme="minorEastAsia"/>
          <w:sz w:val="20"/>
          <w:szCs w:val="20"/>
        </w:rPr>
        <w:fldChar w:fldCharType="end"/>
      </w:r>
      <w:r w:rsidR="00466CB7" w:rsidRPr="00B067BD">
        <w:rPr>
          <w:rFonts w:eastAsiaTheme="minorEastAsia" w:hint="eastAsia"/>
          <w:sz w:val="20"/>
          <w:szCs w:val="20"/>
        </w:rPr>
        <w:t>.</w:t>
      </w:r>
    </w:p>
    <w:p w:rsidR="000779E4" w:rsidRPr="00B067BD" w:rsidRDefault="00BB5BA0" w:rsidP="00502E1E">
      <w:pPr>
        <w:spacing w:after="120"/>
        <w:rPr>
          <w:rFonts w:eastAsiaTheme="minorEastAsia"/>
          <w:sz w:val="20"/>
          <w:szCs w:val="20"/>
          <w:lang w:val="x-none"/>
        </w:rPr>
      </w:pPr>
      <w:r w:rsidRPr="00B067BD">
        <w:rPr>
          <w:rFonts w:eastAsiaTheme="minorEastAsia" w:hint="eastAsia"/>
          <w:b/>
          <w:sz w:val="20"/>
          <w:szCs w:val="20"/>
        </w:rPr>
        <w:t xml:space="preserve">Observation </w:t>
      </w:r>
      <w:r w:rsidR="00155DD8">
        <w:rPr>
          <w:rFonts w:eastAsiaTheme="minorEastAsia" w:hint="eastAsia"/>
          <w:b/>
          <w:sz w:val="20"/>
          <w:szCs w:val="20"/>
        </w:rPr>
        <w:t>4</w:t>
      </w:r>
      <w:r w:rsidR="00466CB7" w:rsidRPr="00B067BD">
        <w:rPr>
          <w:rFonts w:eastAsiaTheme="minorEastAsia" w:hint="eastAsia"/>
          <w:b/>
          <w:sz w:val="20"/>
          <w:szCs w:val="20"/>
        </w:rPr>
        <w:t xml:space="preserve">: </w:t>
      </w:r>
      <w:r w:rsidRPr="00B067BD">
        <w:rPr>
          <w:rFonts w:eastAsiaTheme="minorEastAsia" w:hint="eastAsia"/>
          <w:b/>
          <w:sz w:val="20"/>
          <w:szCs w:val="20"/>
        </w:rPr>
        <w:t>For the purpose of network energy saving, e</w:t>
      </w:r>
      <w:r w:rsidR="00466CB7" w:rsidRPr="00B067BD">
        <w:rPr>
          <w:rFonts w:eastAsiaTheme="minorEastAsia"/>
          <w:b/>
          <w:sz w:val="20"/>
          <w:szCs w:val="20"/>
        </w:rPr>
        <w:t xml:space="preserve">xtending the default periodicity of the SSB </w:t>
      </w:r>
      <w:r w:rsidR="0092708F" w:rsidRPr="00B067BD">
        <w:rPr>
          <w:rFonts w:eastAsiaTheme="minorEastAsia" w:hint="eastAsia"/>
          <w:b/>
          <w:sz w:val="20"/>
          <w:szCs w:val="20"/>
        </w:rPr>
        <w:t>(</w:t>
      </w:r>
      <w:r w:rsidR="000779E4" w:rsidRPr="00B067BD">
        <w:rPr>
          <w:rFonts w:eastAsiaTheme="minorEastAsia" w:hint="eastAsia"/>
          <w:b/>
          <w:sz w:val="20"/>
          <w:szCs w:val="20"/>
        </w:rPr>
        <w:t xml:space="preserve">at least </w:t>
      </w:r>
      <w:r w:rsidR="00466CB7" w:rsidRPr="00B067BD">
        <w:rPr>
          <w:rFonts w:eastAsiaTheme="minorEastAsia"/>
          <w:b/>
          <w:sz w:val="20"/>
          <w:szCs w:val="20"/>
        </w:rPr>
        <w:t xml:space="preserve">for initial </w:t>
      </w:r>
      <w:r w:rsidR="000779E4" w:rsidRPr="00B067BD">
        <w:rPr>
          <w:rFonts w:eastAsiaTheme="minorEastAsia" w:hint="eastAsia"/>
          <w:b/>
          <w:sz w:val="20"/>
          <w:szCs w:val="20"/>
        </w:rPr>
        <w:t>access</w:t>
      </w:r>
      <w:r w:rsidR="0092708F" w:rsidRPr="00B067BD">
        <w:rPr>
          <w:rFonts w:eastAsiaTheme="minorEastAsia" w:hint="eastAsia"/>
          <w:b/>
          <w:sz w:val="20"/>
          <w:szCs w:val="20"/>
        </w:rPr>
        <w:t>)</w:t>
      </w:r>
      <w:r w:rsidR="00466CB7" w:rsidRPr="00B067BD">
        <w:rPr>
          <w:rFonts w:eastAsiaTheme="minorEastAsia"/>
          <w:b/>
          <w:sz w:val="20"/>
          <w:szCs w:val="20"/>
        </w:rPr>
        <w:t xml:space="preserve"> in 6GR </w:t>
      </w:r>
      <w:r w:rsidR="000779E4" w:rsidRPr="00B067BD">
        <w:rPr>
          <w:rFonts w:eastAsiaTheme="minorEastAsia" w:hint="eastAsia"/>
          <w:b/>
          <w:sz w:val="20"/>
          <w:szCs w:val="20"/>
        </w:rPr>
        <w:t xml:space="preserve">has already been agreed to be studied and </w:t>
      </w:r>
      <w:r w:rsidR="000779E4" w:rsidRPr="00B067BD">
        <w:rPr>
          <w:rFonts w:eastAsiaTheme="minorEastAsia"/>
          <w:b/>
          <w:sz w:val="20"/>
          <w:szCs w:val="20"/>
        </w:rPr>
        <w:t>evaluated</w:t>
      </w:r>
      <w:r w:rsidR="000779E4" w:rsidRPr="00B067BD">
        <w:rPr>
          <w:rFonts w:eastAsiaTheme="minorEastAsia" w:hint="eastAsia"/>
          <w:b/>
          <w:sz w:val="20"/>
          <w:szCs w:val="20"/>
        </w:rPr>
        <w:t xml:space="preserve"> in RAN1</w:t>
      </w:r>
      <w:r w:rsidR="00466CB7" w:rsidRPr="00B067BD">
        <w:rPr>
          <w:rFonts w:eastAsiaTheme="minorEastAsia"/>
          <w:b/>
          <w:sz w:val="20"/>
          <w:szCs w:val="20"/>
        </w:rPr>
        <w:t>.</w:t>
      </w:r>
    </w:p>
    <w:p w:rsidR="000779E4" w:rsidRPr="00B067BD" w:rsidRDefault="00521075" w:rsidP="00502E1E">
      <w:pPr>
        <w:spacing w:after="120"/>
        <w:rPr>
          <w:rFonts w:eastAsiaTheme="minorEastAsia"/>
          <w:b/>
          <w:sz w:val="20"/>
          <w:szCs w:val="20"/>
          <w:u w:val="single"/>
          <w:lang w:val="x-none"/>
        </w:rPr>
      </w:pPr>
      <w:r w:rsidRPr="00B067BD">
        <w:rPr>
          <w:rFonts w:eastAsiaTheme="minorEastAsia"/>
          <w:b/>
          <w:sz w:val="20"/>
          <w:szCs w:val="20"/>
          <w:u w:val="single"/>
          <w:lang w:val="x-none"/>
        </w:rPr>
        <w:t xml:space="preserve">On-demand SSB for </w:t>
      </w:r>
      <w:r w:rsidR="00F57A70" w:rsidRPr="00B067BD">
        <w:rPr>
          <w:rFonts w:eastAsiaTheme="minorEastAsia" w:hint="eastAsia"/>
          <w:b/>
          <w:sz w:val="20"/>
          <w:szCs w:val="20"/>
          <w:u w:val="single"/>
          <w:lang w:val="x-none"/>
        </w:rPr>
        <w:t xml:space="preserve">RRC </w:t>
      </w:r>
      <w:r w:rsidRPr="00B067BD">
        <w:rPr>
          <w:rFonts w:eastAsiaTheme="minorEastAsia"/>
          <w:b/>
          <w:sz w:val="20"/>
          <w:szCs w:val="20"/>
          <w:u w:val="single"/>
          <w:lang w:val="x-none"/>
        </w:rPr>
        <w:t>non-connected UEs</w:t>
      </w:r>
    </w:p>
    <w:p w:rsidR="005752FC" w:rsidRPr="00B067BD" w:rsidRDefault="00BB5BA0" w:rsidP="00502E1E">
      <w:pPr>
        <w:spacing w:after="120"/>
        <w:rPr>
          <w:rFonts w:eastAsiaTheme="minorEastAsia"/>
          <w:sz w:val="20"/>
          <w:szCs w:val="20"/>
          <w:lang w:val="x-none"/>
        </w:rPr>
      </w:pPr>
      <w:r w:rsidRPr="00B067BD">
        <w:rPr>
          <w:rFonts w:eastAsiaTheme="minorEastAsia" w:hint="eastAsia"/>
          <w:sz w:val="20"/>
          <w:szCs w:val="20"/>
          <w:lang w:val="x-none"/>
        </w:rPr>
        <w:t xml:space="preserve">With extension of the default periodicity of SSB for initial </w:t>
      </w:r>
      <w:r w:rsidR="00521075" w:rsidRPr="00B067BD">
        <w:rPr>
          <w:rFonts w:eastAsiaTheme="minorEastAsia" w:hint="eastAsia"/>
          <w:sz w:val="20"/>
          <w:szCs w:val="20"/>
          <w:lang w:val="x-none"/>
        </w:rPr>
        <w:t>access</w:t>
      </w:r>
      <w:r w:rsidRPr="00B067BD">
        <w:rPr>
          <w:rFonts w:eastAsiaTheme="minorEastAsia" w:hint="eastAsia"/>
          <w:sz w:val="20"/>
          <w:szCs w:val="20"/>
          <w:lang w:val="x-none"/>
        </w:rPr>
        <w:t xml:space="preserve">, the access delay for non-connected UEs may be </w:t>
      </w:r>
      <w:r w:rsidR="00A21EDA" w:rsidRPr="00B067BD">
        <w:rPr>
          <w:rFonts w:eastAsiaTheme="minorEastAsia" w:hint="eastAsia"/>
          <w:sz w:val="20"/>
          <w:szCs w:val="20"/>
          <w:lang w:val="x-none"/>
        </w:rPr>
        <w:t>increased</w:t>
      </w:r>
      <w:r w:rsidRPr="00B067BD">
        <w:rPr>
          <w:rFonts w:eastAsiaTheme="minorEastAsia" w:hint="eastAsia"/>
          <w:sz w:val="20"/>
          <w:szCs w:val="20"/>
          <w:lang w:val="x-none"/>
        </w:rPr>
        <w:t xml:space="preserve"> as well. </w:t>
      </w:r>
      <w:r w:rsidR="00521075" w:rsidRPr="00B067BD">
        <w:rPr>
          <w:rFonts w:eastAsiaTheme="minorEastAsia" w:hint="eastAsia"/>
          <w:sz w:val="20"/>
          <w:szCs w:val="20"/>
          <w:lang w:val="x-none"/>
        </w:rPr>
        <w:t>In order to reduce the access delay, on-demand SSB may need to be considered. For example:</w:t>
      </w:r>
      <w:r w:rsidR="00960A4F" w:rsidRPr="00B067BD">
        <w:rPr>
          <w:rFonts w:eastAsiaTheme="minorEastAsia" w:hint="eastAsia"/>
          <w:sz w:val="20"/>
          <w:szCs w:val="20"/>
          <w:lang w:val="x-none"/>
        </w:rPr>
        <w:t xml:space="preserve"> Longer periodicity of SSB may impact UE </w:t>
      </w:r>
      <w:r w:rsidR="00A936B6" w:rsidRPr="00B067BD">
        <w:rPr>
          <w:rFonts w:eastAsiaTheme="minorEastAsia" w:hint="eastAsia"/>
          <w:sz w:val="20"/>
          <w:szCs w:val="20"/>
          <w:lang w:val="x-none"/>
        </w:rPr>
        <w:t>to obtain MIB timely</w:t>
      </w:r>
      <w:r w:rsidR="00960A4F" w:rsidRPr="00B067BD">
        <w:rPr>
          <w:rFonts w:eastAsiaTheme="minorEastAsia" w:hint="eastAsia"/>
          <w:sz w:val="20"/>
          <w:szCs w:val="20"/>
          <w:lang w:val="x-none"/>
        </w:rPr>
        <w:t xml:space="preserve">. </w:t>
      </w:r>
      <w:r w:rsidR="00A936B6" w:rsidRPr="00B067BD">
        <w:rPr>
          <w:rFonts w:eastAsiaTheme="minorEastAsia" w:hint="eastAsia"/>
          <w:sz w:val="20"/>
          <w:szCs w:val="20"/>
          <w:lang w:val="x-none"/>
        </w:rPr>
        <w:t>When a UE reselects to a cell</w:t>
      </w:r>
      <w:r w:rsidR="00960A4F" w:rsidRPr="00B067BD">
        <w:rPr>
          <w:rFonts w:eastAsiaTheme="minorEastAsia" w:hint="eastAsia"/>
          <w:sz w:val="20"/>
          <w:szCs w:val="20"/>
          <w:lang w:val="x-none"/>
        </w:rPr>
        <w:t xml:space="preserve">, </w:t>
      </w:r>
      <w:r w:rsidR="00A936B6" w:rsidRPr="00B067BD">
        <w:rPr>
          <w:rFonts w:eastAsiaTheme="minorEastAsia" w:hint="eastAsia"/>
          <w:sz w:val="20"/>
          <w:szCs w:val="20"/>
          <w:lang w:val="x-none"/>
        </w:rPr>
        <w:t xml:space="preserve">in order to obtain MIB as quickly as possible, the </w:t>
      </w:r>
      <w:r w:rsidR="00960A4F" w:rsidRPr="00B067BD">
        <w:rPr>
          <w:rFonts w:eastAsiaTheme="minorEastAsia" w:hint="eastAsia"/>
          <w:sz w:val="20"/>
          <w:szCs w:val="20"/>
          <w:lang w:val="x-none"/>
        </w:rPr>
        <w:t>UE may need to trigger on-demand SSB request</w:t>
      </w:r>
      <w:r w:rsidR="00A936B6" w:rsidRPr="00B067BD">
        <w:rPr>
          <w:rFonts w:eastAsiaTheme="minorEastAsia" w:hint="eastAsia"/>
          <w:sz w:val="20"/>
          <w:szCs w:val="20"/>
          <w:lang w:val="x-none"/>
        </w:rPr>
        <w:t xml:space="preserve"> for additional SSB transmission.</w:t>
      </w:r>
      <w:r w:rsidR="00521075" w:rsidRPr="00B067BD">
        <w:rPr>
          <w:rFonts w:eastAsiaTheme="minorEastAsia" w:hint="eastAsia"/>
          <w:sz w:val="20"/>
          <w:szCs w:val="20"/>
          <w:lang w:val="x-none"/>
        </w:rPr>
        <w:t xml:space="preserve"> </w:t>
      </w:r>
    </w:p>
    <w:p w:rsidR="00A936B6" w:rsidRPr="00B067BD" w:rsidRDefault="00A936B6" w:rsidP="00502E1E">
      <w:pPr>
        <w:spacing w:after="120"/>
        <w:rPr>
          <w:rFonts w:eastAsiaTheme="minorEastAsia"/>
          <w:sz w:val="20"/>
          <w:szCs w:val="20"/>
          <w:lang w:val="x-none"/>
        </w:rPr>
      </w:pPr>
      <w:r w:rsidRPr="00B067BD">
        <w:rPr>
          <w:rFonts w:eastAsiaTheme="minorEastAsia"/>
          <w:b/>
          <w:sz w:val="20"/>
          <w:szCs w:val="20"/>
          <w:u w:val="single"/>
          <w:lang w:val="x-none"/>
        </w:rPr>
        <w:t>O</w:t>
      </w:r>
      <w:r w:rsidRPr="00B067BD">
        <w:rPr>
          <w:rFonts w:eastAsiaTheme="minorEastAsia" w:hint="eastAsia"/>
          <w:b/>
          <w:sz w:val="20"/>
          <w:szCs w:val="20"/>
          <w:u w:val="single"/>
          <w:lang w:val="x-none"/>
        </w:rPr>
        <w:t xml:space="preserve">n-demand SSB for </w:t>
      </w:r>
      <w:r w:rsidR="00F57A70" w:rsidRPr="00B067BD">
        <w:rPr>
          <w:rFonts w:eastAsiaTheme="minorEastAsia" w:hint="eastAsia"/>
          <w:b/>
          <w:sz w:val="20"/>
          <w:szCs w:val="20"/>
          <w:u w:val="single"/>
          <w:lang w:val="x-none"/>
        </w:rPr>
        <w:t xml:space="preserve">RRC </w:t>
      </w:r>
      <w:r w:rsidRPr="00B067BD">
        <w:rPr>
          <w:rFonts w:eastAsiaTheme="minorEastAsia" w:hint="eastAsia"/>
          <w:b/>
          <w:sz w:val="20"/>
          <w:szCs w:val="20"/>
          <w:u w:val="single"/>
          <w:lang w:val="x-none"/>
        </w:rPr>
        <w:t>connected UEs</w:t>
      </w:r>
    </w:p>
    <w:tbl>
      <w:tblPr>
        <w:tblStyle w:val="a4"/>
        <w:tblW w:w="0" w:type="auto"/>
        <w:tblLook w:val="04A0" w:firstRow="1" w:lastRow="0" w:firstColumn="1" w:lastColumn="0" w:noHBand="0" w:noVBand="1"/>
      </w:tblPr>
      <w:tblGrid>
        <w:gridCol w:w="8856"/>
      </w:tblGrid>
      <w:tr w:rsidR="00F26EED" w:rsidRPr="00B067BD" w:rsidTr="00F26EED">
        <w:tc>
          <w:tcPr>
            <w:tcW w:w="8856" w:type="dxa"/>
          </w:tcPr>
          <w:p w:rsidR="00F26EED" w:rsidRPr="00B067BD" w:rsidRDefault="00F26EED" w:rsidP="00F26EED">
            <w:pPr>
              <w:pStyle w:val="4"/>
              <w:rPr>
                <w:sz w:val="20"/>
                <w:szCs w:val="20"/>
              </w:rPr>
            </w:pPr>
            <w:r w:rsidRPr="00B067BD">
              <w:rPr>
                <w:sz w:val="20"/>
                <w:szCs w:val="20"/>
              </w:rPr>
              <w:lastRenderedPageBreak/>
              <w:t>6.1.1.2</w:t>
            </w:r>
            <w:r w:rsidRPr="00B067BD">
              <w:rPr>
                <w:sz w:val="20"/>
                <w:szCs w:val="20"/>
              </w:rPr>
              <w:tab/>
              <w:t>NR FR1 - NR FR1 Handover</w:t>
            </w:r>
          </w:p>
          <w:p w:rsidR="00F26EED" w:rsidRPr="00B067BD" w:rsidRDefault="001F0958" w:rsidP="00F26EED">
            <w:pPr>
              <w:spacing w:after="120"/>
              <w:rPr>
                <w:rFonts w:eastAsiaTheme="minorEastAsia"/>
                <w:sz w:val="20"/>
                <w:szCs w:val="20"/>
                <w:lang w:val="x-none"/>
              </w:rPr>
            </w:pPr>
            <w:r w:rsidRPr="00B067BD">
              <w:rPr>
                <w:rFonts w:eastAsiaTheme="minorEastAsia" w:hint="eastAsia"/>
                <w:sz w:val="20"/>
                <w:szCs w:val="20"/>
                <w:lang w:val="x-none"/>
              </w:rPr>
              <w:t>//skip</w:t>
            </w:r>
          </w:p>
          <w:p w:rsidR="001F0958" w:rsidRPr="00B067BD" w:rsidRDefault="001F0958" w:rsidP="001F0958">
            <w:pPr>
              <w:pStyle w:val="5"/>
              <w:rPr>
                <w:sz w:val="20"/>
                <w:szCs w:val="20"/>
              </w:rPr>
            </w:pPr>
            <w:r w:rsidRPr="00B067BD">
              <w:rPr>
                <w:sz w:val="20"/>
                <w:szCs w:val="20"/>
              </w:rPr>
              <w:t>6.1.1.2.2</w:t>
            </w:r>
            <w:r w:rsidRPr="00B067BD">
              <w:rPr>
                <w:sz w:val="20"/>
                <w:szCs w:val="20"/>
              </w:rPr>
              <w:tab/>
              <w:t>Interruption time</w:t>
            </w:r>
          </w:p>
          <w:p w:rsidR="001F0958" w:rsidRPr="00B067BD" w:rsidRDefault="001F0958" w:rsidP="001F0958">
            <w:pPr>
              <w:rPr>
                <w:rFonts w:cs="v4.2.0"/>
                <w:sz w:val="20"/>
                <w:szCs w:val="20"/>
              </w:rPr>
            </w:pPr>
            <w:r w:rsidRPr="00B067BD">
              <w:rPr>
                <w:rFonts w:cs="v4.2.0"/>
                <w:sz w:val="20"/>
                <w:szCs w:val="20"/>
              </w:rPr>
              <w:t>The interruption time is the time between the end of the last TTI containing the RRC command on the old PDSCH and the time the UE starts transmission of the new PRACH</w:t>
            </w:r>
            <w:r w:rsidRPr="00B067BD">
              <w:rPr>
                <w:rFonts w:eastAsia="MS Mincho" w:cs="v4.2.0"/>
                <w:sz w:val="20"/>
                <w:szCs w:val="20"/>
              </w:rPr>
              <w:t>, excluding the RRC procedure delay</w:t>
            </w:r>
            <w:r w:rsidRPr="00B067BD">
              <w:rPr>
                <w:rFonts w:cs="v4.2.0"/>
                <w:sz w:val="20"/>
                <w:szCs w:val="20"/>
              </w:rPr>
              <w:t>.</w:t>
            </w:r>
          </w:p>
          <w:p w:rsidR="001F0958" w:rsidRPr="00B067BD" w:rsidRDefault="001F0958" w:rsidP="001F0958">
            <w:pPr>
              <w:rPr>
                <w:rFonts w:cs="v4.2.0"/>
                <w:position w:val="-6"/>
                <w:sz w:val="20"/>
                <w:szCs w:val="20"/>
              </w:rPr>
            </w:pPr>
            <w:r w:rsidRPr="00B067BD">
              <w:rPr>
                <w:rFonts w:cs="v4.2.0"/>
                <w:sz w:val="20"/>
                <w:szCs w:val="20"/>
              </w:rPr>
              <w:t xml:space="preserve">When intra-frequency or inter-frequency handover is commanded, the interruption time shall be less than </w:t>
            </w:r>
            <w:proofErr w:type="spellStart"/>
            <w:r w:rsidRPr="00B067BD">
              <w:rPr>
                <w:rFonts w:cs="v4.2.0"/>
                <w:sz w:val="20"/>
                <w:szCs w:val="20"/>
              </w:rPr>
              <w:t>T</w:t>
            </w:r>
            <w:r w:rsidRPr="00B067BD">
              <w:rPr>
                <w:rFonts w:cs="v4.2.0"/>
                <w:sz w:val="20"/>
                <w:szCs w:val="20"/>
                <w:vertAlign w:val="subscript"/>
              </w:rPr>
              <w:t>interrupt</w:t>
            </w:r>
            <w:proofErr w:type="spellEnd"/>
          </w:p>
          <w:p w:rsidR="001F0958" w:rsidRPr="00B067BD" w:rsidRDefault="001F0958" w:rsidP="001F0958">
            <w:pPr>
              <w:pStyle w:val="EQ"/>
              <w:rPr>
                <w:noProof w:val="0"/>
              </w:rPr>
            </w:pPr>
            <w:r w:rsidRPr="00B067BD">
              <w:rPr>
                <w:noProof w:val="0"/>
              </w:rPr>
              <w:tab/>
            </w:r>
            <w:proofErr w:type="spellStart"/>
            <w:r w:rsidRPr="00B067BD">
              <w:rPr>
                <w:rFonts w:cs="v4.2.0"/>
                <w:noProof w:val="0"/>
              </w:rPr>
              <w:t>T</w:t>
            </w:r>
            <w:r w:rsidRPr="00B067BD">
              <w:rPr>
                <w:rFonts w:cs="v4.2.0"/>
                <w:noProof w:val="0"/>
                <w:vertAlign w:val="subscript"/>
              </w:rPr>
              <w:t>interrupt</w:t>
            </w:r>
            <w:proofErr w:type="spellEnd"/>
            <w:r w:rsidRPr="00B067BD">
              <w:rPr>
                <w:noProof w:val="0"/>
              </w:rPr>
              <w:t xml:space="preserve"> = </w:t>
            </w:r>
            <w:proofErr w:type="spellStart"/>
            <w:r w:rsidRPr="00B067BD">
              <w:rPr>
                <w:noProof w:val="0"/>
              </w:rPr>
              <w:t>T</w:t>
            </w:r>
            <w:r w:rsidRPr="00B067BD">
              <w:rPr>
                <w:noProof w:val="0"/>
                <w:vertAlign w:val="subscript"/>
              </w:rPr>
              <w:t>search</w:t>
            </w:r>
            <w:proofErr w:type="spellEnd"/>
            <w:r w:rsidRPr="00B067BD">
              <w:rPr>
                <w:noProof w:val="0"/>
              </w:rPr>
              <w:t xml:space="preserve"> + T</w:t>
            </w:r>
            <w:r w:rsidRPr="00B067BD">
              <w:rPr>
                <w:noProof w:val="0"/>
                <w:vertAlign w:val="subscript"/>
              </w:rPr>
              <w:t>IU</w:t>
            </w:r>
            <w:r w:rsidRPr="00B067BD">
              <w:rPr>
                <w:noProof w:val="0"/>
              </w:rPr>
              <w:t xml:space="preserve"> + </w:t>
            </w:r>
            <w:proofErr w:type="spellStart"/>
            <w:r w:rsidRPr="00B067BD">
              <w:rPr>
                <w:noProof w:val="0"/>
              </w:rPr>
              <w:t>T</w:t>
            </w:r>
            <w:r w:rsidRPr="00B067BD">
              <w:rPr>
                <w:noProof w:val="0"/>
                <w:vertAlign w:val="subscript"/>
                <w:lang w:eastAsia="zh-CN"/>
              </w:rPr>
              <w:t>processing</w:t>
            </w:r>
            <w:proofErr w:type="spellEnd"/>
            <w:r w:rsidRPr="00B067BD" w:rsidDel="001D62E5">
              <w:rPr>
                <w:noProof w:val="0"/>
                <w:lang w:eastAsia="zh-CN"/>
              </w:rPr>
              <w:t xml:space="preserve"> </w:t>
            </w:r>
            <w:r w:rsidRPr="00B067BD">
              <w:rPr>
                <w:noProof w:val="0"/>
                <w:vertAlign w:val="subscript"/>
                <w:lang w:eastAsia="zh-CN"/>
              </w:rPr>
              <w:t xml:space="preserve"> </w:t>
            </w:r>
            <w:r w:rsidRPr="00B067BD">
              <w:rPr>
                <w:noProof w:val="0"/>
                <w:lang w:eastAsia="zh-CN"/>
              </w:rPr>
              <w:t>+ T</w:t>
            </w:r>
            <w:r w:rsidRPr="00B067BD">
              <w:rPr>
                <w:noProof w:val="0"/>
                <w:vertAlign w:val="subscript"/>
                <w:lang w:eastAsia="zh-CN"/>
              </w:rPr>
              <w:t>∆</w:t>
            </w:r>
            <w:r w:rsidRPr="00B067BD">
              <w:rPr>
                <w:noProof w:val="0"/>
                <w:lang w:eastAsia="zh-CN"/>
              </w:rPr>
              <w:t xml:space="preserve"> + </w:t>
            </w:r>
            <w:proofErr w:type="spellStart"/>
            <w:r w:rsidRPr="00B067BD">
              <w:rPr>
                <w:noProof w:val="0"/>
                <w:lang w:eastAsia="zh-CN"/>
              </w:rPr>
              <w:t>T</w:t>
            </w:r>
            <w:r w:rsidRPr="00B067BD">
              <w:rPr>
                <w:noProof w:val="0"/>
                <w:vertAlign w:val="subscript"/>
                <w:lang w:eastAsia="zh-CN"/>
              </w:rPr>
              <w:t>margin</w:t>
            </w:r>
            <w:proofErr w:type="spellEnd"/>
            <w:r w:rsidRPr="00B067BD">
              <w:rPr>
                <w:noProof w:val="0"/>
                <w:vertAlign w:val="subscript"/>
                <w:lang w:eastAsia="zh-CN"/>
              </w:rPr>
              <w:t xml:space="preserve"> </w:t>
            </w:r>
            <w:proofErr w:type="spellStart"/>
            <w:r w:rsidRPr="00B067BD">
              <w:rPr>
                <w:noProof w:val="0"/>
              </w:rPr>
              <w:t>ms</w:t>
            </w:r>
            <w:proofErr w:type="spellEnd"/>
          </w:p>
          <w:p w:rsidR="001F0958" w:rsidRPr="00B067BD" w:rsidRDefault="001F0958" w:rsidP="001F0958">
            <w:pPr>
              <w:rPr>
                <w:rFonts w:cs="v4.2.0"/>
                <w:sz w:val="20"/>
                <w:szCs w:val="20"/>
              </w:rPr>
            </w:pPr>
            <w:r w:rsidRPr="00B067BD">
              <w:rPr>
                <w:rFonts w:cs="v4.2.0"/>
                <w:sz w:val="20"/>
                <w:szCs w:val="20"/>
              </w:rPr>
              <w:t>Where:</w:t>
            </w:r>
          </w:p>
          <w:p w:rsidR="001F0958" w:rsidRPr="00B067BD" w:rsidRDefault="001F0958" w:rsidP="0045165B">
            <w:pPr>
              <w:rPr>
                <w:rFonts w:eastAsiaTheme="minorEastAsia"/>
                <w:sz w:val="20"/>
                <w:szCs w:val="20"/>
              </w:rPr>
            </w:pPr>
            <w:r w:rsidRPr="00B067BD">
              <w:rPr>
                <w:rFonts w:eastAsiaTheme="minorEastAsia" w:hint="eastAsia"/>
                <w:sz w:val="20"/>
                <w:szCs w:val="20"/>
              </w:rPr>
              <w:t>//skip</w:t>
            </w:r>
          </w:p>
          <w:p w:rsidR="001F0958" w:rsidRPr="00B067BD" w:rsidRDefault="001F0958" w:rsidP="001F0958">
            <w:pPr>
              <w:pStyle w:val="B1"/>
              <w:rPr>
                <w:sz w:val="20"/>
                <w:szCs w:val="20"/>
              </w:rPr>
            </w:pPr>
            <w:r w:rsidRPr="00B067BD">
              <w:rPr>
                <w:sz w:val="20"/>
                <w:szCs w:val="20"/>
              </w:rPr>
              <w:tab/>
            </w:r>
            <w:r w:rsidRPr="00B067BD">
              <w:rPr>
                <w:sz w:val="20"/>
                <w:szCs w:val="20"/>
                <w:highlight w:val="yellow"/>
              </w:rPr>
              <w:t>T</w:t>
            </w:r>
            <w:r w:rsidRPr="00B067BD">
              <w:rPr>
                <w:sz w:val="20"/>
                <w:szCs w:val="20"/>
                <w:highlight w:val="yellow"/>
                <w:vertAlign w:val="subscript"/>
              </w:rPr>
              <w:t>∆</w:t>
            </w:r>
            <w:r w:rsidRPr="00B067BD">
              <w:rPr>
                <w:sz w:val="20"/>
                <w:szCs w:val="20"/>
                <w:highlight w:val="yellow"/>
              </w:rPr>
              <w:t xml:space="preserve"> is time for fine time tracking and acquiring full timing information of the target cell.</w:t>
            </w:r>
            <w:r w:rsidRPr="00B067BD">
              <w:rPr>
                <w:sz w:val="20"/>
                <w:szCs w:val="20"/>
              </w:rPr>
              <w:t xml:space="preserve"> </w:t>
            </w:r>
          </w:p>
          <w:p w:rsidR="001F0958" w:rsidRPr="00B067BD" w:rsidRDefault="001F0958" w:rsidP="001F0958">
            <w:pPr>
              <w:pStyle w:val="B1"/>
              <w:rPr>
                <w:sz w:val="20"/>
                <w:szCs w:val="20"/>
              </w:rPr>
            </w:pPr>
            <w:r w:rsidRPr="00B067BD">
              <w:rPr>
                <w:sz w:val="20"/>
                <w:szCs w:val="20"/>
              </w:rPr>
              <w:tab/>
            </w:r>
            <w:r w:rsidRPr="00B067BD">
              <w:rPr>
                <w:sz w:val="20"/>
                <w:szCs w:val="20"/>
                <w:highlight w:val="yellow"/>
              </w:rPr>
              <w:t>T</w:t>
            </w:r>
            <w:r w:rsidRPr="00B067BD">
              <w:rPr>
                <w:sz w:val="20"/>
                <w:szCs w:val="20"/>
                <w:highlight w:val="yellow"/>
                <w:vertAlign w:val="subscript"/>
              </w:rPr>
              <w:t>∆</w:t>
            </w:r>
            <w:r w:rsidRPr="00B067BD">
              <w:rPr>
                <w:sz w:val="20"/>
                <w:szCs w:val="20"/>
                <w:highlight w:val="yellow"/>
              </w:rPr>
              <w:t xml:space="preserve"> = </w:t>
            </w:r>
            <w:proofErr w:type="spellStart"/>
            <w:r w:rsidRPr="00B067BD">
              <w:rPr>
                <w:sz w:val="20"/>
                <w:szCs w:val="20"/>
                <w:highlight w:val="yellow"/>
              </w:rPr>
              <w:t>T</w:t>
            </w:r>
            <w:r w:rsidRPr="00B067BD">
              <w:rPr>
                <w:sz w:val="20"/>
                <w:szCs w:val="20"/>
                <w:highlight w:val="yellow"/>
                <w:vertAlign w:val="subscript"/>
              </w:rPr>
              <w:t>rs</w:t>
            </w:r>
            <w:proofErr w:type="spellEnd"/>
            <w:r w:rsidRPr="00B067BD">
              <w:rPr>
                <w:sz w:val="20"/>
                <w:szCs w:val="20"/>
                <w:highlight w:val="yellow"/>
                <w:vertAlign w:val="subscript"/>
              </w:rPr>
              <w:t xml:space="preserve"> </w:t>
            </w:r>
            <w:r w:rsidRPr="00B067BD">
              <w:rPr>
                <w:sz w:val="20"/>
                <w:szCs w:val="20"/>
                <w:highlight w:val="yellow"/>
              </w:rPr>
              <w:t>for both known and unknown target cells operating with 20 PRB SSB BW.</w:t>
            </w:r>
            <w:r w:rsidRPr="00B067BD">
              <w:rPr>
                <w:sz w:val="20"/>
                <w:szCs w:val="20"/>
              </w:rPr>
              <w:t xml:space="preserve"> </w:t>
            </w:r>
          </w:p>
          <w:p w:rsidR="001F0958" w:rsidRPr="00B067BD" w:rsidRDefault="001F0958" w:rsidP="001F0958">
            <w:pPr>
              <w:pStyle w:val="B1"/>
              <w:rPr>
                <w:sz w:val="20"/>
                <w:szCs w:val="20"/>
              </w:rPr>
            </w:pPr>
            <w:r w:rsidRPr="00B067BD">
              <w:rPr>
                <w:sz w:val="20"/>
                <w:szCs w:val="20"/>
              </w:rPr>
              <w:tab/>
            </w:r>
            <w:r w:rsidRPr="00B067BD">
              <w:rPr>
                <w:sz w:val="20"/>
                <w:szCs w:val="20"/>
                <w:highlight w:val="yellow"/>
              </w:rPr>
              <w:t>T</w:t>
            </w:r>
            <w:r w:rsidRPr="00B067BD">
              <w:rPr>
                <w:sz w:val="20"/>
                <w:szCs w:val="20"/>
                <w:highlight w:val="yellow"/>
                <w:vertAlign w:val="subscript"/>
              </w:rPr>
              <w:t>∆</w:t>
            </w:r>
            <w:r w:rsidRPr="00B067BD">
              <w:rPr>
                <w:sz w:val="20"/>
                <w:szCs w:val="20"/>
                <w:highlight w:val="yellow"/>
              </w:rPr>
              <w:t xml:space="preserve"> = 3*</w:t>
            </w:r>
            <w:proofErr w:type="spellStart"/>
            <w:r w:rsidRPr="00B067BD">
              <w:rPr>
                <w:sz w:val="20"/>
                <w:szCs w:val="20"/>
                <w:highlight w:val="yellow"/>
              </w:rPr>
              <w:t>T</w:t>
            </w:r>
            <w:r w:rsidRPr="00B067BD">
              <w:rPr>
                <w:sz w:val="20"/>
                <w:szCs w:val="20"/>
                <w:highlight w:val="yellow"/>
                <w:vertAlign w:val="subscript"/>
              </w:rPr>
              <w:t>rs</w:t>
            </w:r>
            <w:proofErr w:type="spellEnd"/>
            <w:r w:rsidRPr="00B067BD">
              <w:rPr>
                <w:sz w:val="20"/>
                <w:szCs w:val="20"/>
                <w:highlight w:val="yellow"/>
                <w:vertAlign w:val="subscript"/>
              </w:rPr>
              <w:t xml:space="preserve"> </w:t>
            </w:r>
            <w:r w:rsidRPr="00B067BD">
              <w:rPr>
                <w:sz w:val="20"/>
                <w:szCs w:val="20"/>
                <w:highlight w:val="yellow"/>
              </w:rPr>
              <w:t>for both known and unknown target cells operating with 12 PRB SSB BW.</w:t>
            </w:r>
            <w:r w:rsidRPr="00B067BD">
              <w:rPr>
                <w:sz w:val="20"/>
                <w:szCs w:val="20"/>
              </w:rPr>
              <w:t xml:space="preserve"> </w:t>
            </w:r>
          </w:p>
          <w:p w:rsidR="001F0958" w:rsidRPr="00B067BD" w:rsidRDefault="001F0958" w:rsidP="001F0958">
            <w:pPr>
              <w:ind w:left="568" w:hanging="284"/>
              <w:rPr>
                <w:sz w:val="20"/>
                <w:szCs w:val="20"/>
              </w:rPr>
            </w:pPr>
            <w:r w:rsidRPr="00B067BD">
              <w:rPr>
                <w:sz w:val="20"/>
                <w:szCs w:val="20"/>
              </w:rPr>
              <w:tab/>
            </w:r>
            <w:proofErr w:type="spellStart"/>
            <w:r w:rsidRPr="00B067BD">
              <w:rPr>
                <w:sz w:val="20"/>
                <w:szCs w:val="20"/>
              </w:rPr>
              <w:t>T</w:t>
            </w:r>
            <w:r w:rsidRPr="00B067BD">
              <w:rPr>
                <w:sz w:val="20"/>
                <w:szCs w:val="20"/>
                <w:vertAlign w:val="subscript"/>
              </w:rPr>
              <w:t>processing</w:t>
            </w:r>
            <w:proofErr w:type="spellEnd"/>
            <w:r w:rsidRPr="00B067BD">
              <w:rPr>
                <w:sz w:val="20"/>
                <w:szCs w:val="20"/>
              </w:rPr>
              <w:t xml:space="preserve"> is time for UE processing. </w:t>
            </w:r>
            <w:proofErr w:type="spellStart"/>
            <w:r w:rsidRPr="00B067BD">
              <w:rPr>
                <w:sz w:val="20"/>
                <w:szCs w:val="20"/>
              </w:rPr>
              <w:t>T</w:t>
            </w:r>
            <w:r w:rsidRPr="00B067BD">
              <w:rPr>
                <w:sz w:val="20"/>
                <w:szCs w:val="20"/>
                <w:vertAlign w:val="subscript"/>
              </w:rPr>
              <w:t>processing</w:t>
            </w:r>
            <w:proofErr w:type="spellEnd"/>
            <w:r w:rsidRPr="00B067BD">
              <w:rPr>
                <w:sz w:val="20"/>
                <w:szCs w:val="20"/>
              </w:rPr>
              <w:t xml:space="preserve"> can be up to 20 </w:t>
            </w:r>
            <w:proofErr w:type="spellStart"/>
            <w:r w:rsidRPr="00B067BD">
              <w:rPr>
                <w:sz w:val="20"/>
                <w:szCs w:val="20"/>
              </w:rPr>
              <w:t>ms.</w:t>
            </w:r>
            <w:proofErr w:type="spellEnd"/>
          </w:p>
          <w:p w:rsidR="001F0958" w:rsidRPr="00B067BD" w:rsidRDefault="001F0958" w:rsidP="001F0958">
            <w:pPr>
              <w:ind w:left="568" w:hanging="284"/>
              <w:rPr>
                <w:sz w:val="20"/>
                <w:szCs w:val="20"/>
              </w:rPr>
            </w:pPr>
            <w:r w:rsidRPr="00B067BD">
              <w:rPr>
                <w:sz w:val="20"/>
                <w:szCs w:val="20"/>
              </w:rPr>
              <w:tab/>
            </w:r>
            <w:proofErr w:type="spellStart"/>
            <w:r w:rsidRPr="00B067BD">
              <w:rPr>
                <w:sz w:val="20"/>
                <w:szCs w:val="20"/>
              </w:rPr>
              <w:t>T</w:t>
            </w:r>
            <w:r w:rsidRPr="00B067BD">
              <w:rPr>
                <w:sz w:val="20"/>
                <w:szCs w:val="20"/>
                <w:vertAlign w:val="subscript"/>
              </w:rPr>
              <w:t>margin</w:t>
            </w:r>
            <w:proofErr w:type="spellEnd"/>
            <w:r w:rsidRPr="00B067BD">
              <w:rPr>
                <w:sz w:val="20"/>
                <w:szCs w:val="20"/>
                <w:vertAlign w:val="subscript"/>
              </w:rPr>
              <w:t xml:space="preserve"> </w:t>
            </w:r>
            <w:r w:rsidRPr="00B067BD">
              <w:rPr>
                <w:sz w:val="20"/>
                <w:szCs w:val="20"/>
              </w:rPr>
              <w:t xml:space="preserve">is time for SSB post-processing. </w:t>
            </w:r>
            <w:proofErr w:type="spellStart"/>
            <w:r w:rsidRPr="00B067BD">
              <w:rPr>
                <w:sz w:val="20"/>
                <w:szCs w:val="20"/>
              </w:rPr>
              <w:t>T</w:t>
            </w:r>
            <w:r w:rsidRPr="00B067BD">
              <w:rPr>
                <w:sz w:val="20"/>
                <w:szCs w:val="20"/>
                <w:vertAlign w:val="subscript"/>
              </w:rPr>
              <w:t>margin</w:t>
            </w:r>
            <w:proofErr w:type="spellEnd"/>
            <w:r w:rsidRPr="00B067BD">
              <w:rPr>
                <w:sz w:val="20"/>
                <w:szCs w:val="20"/>
                <w:vertAlign w:val="subscript"/>
              </w:rPr>
              <w:t xml:space="preserve"> </w:t>
            </w:r>
            <w:r w:rsidRPr="00B067BD">
              <w:rPr>
                <w:sz w:val="20"/>
                <w:szCs w:val="20"/>
              </w:rPr>
              <w:t xml:space="preserve">can be up to 2 </w:t>
            </w:r>
            <w:proofErr w:type="spellStart"/>
            <w:r w:rsidRPr="00B067BD">
              <w:rPr>
                <w:sz w:val="20"/>
                <w:szCs w:val="20"/>
              </w:rPr>
              <w:t>ms.</w:t>
            </w:r>
            <w:proofErr w:type="spellEnd"/>
          </w:p>
          <w:p w:rsidR="001F0958" w:rsidRPr="00B067BD" w:rsidRDefault="001F0958" w:rsidP="001F0958">
            <w:pPr>
              <w:ind w:left="568" w:hanging="284"/>
              <w:rPr>
                <w:sz w:val="20"/>
                <w:szCs w:val="20"/>
              </w:rPr>
            </w:pPr>
            <w:r w:rsidRPr="00B067BD">
              <w:rPr>
                <w:sz w:val="20"/>
                <w:szCs w:val="20"/>
              </w:rPr>
              <w:tab/>
              <w:t>T</w:t>
            </w:r>
            <w:r w:rsidRPr="00B067BD">
              <w:rPr>
                <w:sz w:val="20"/>
                <w:szCs w:val="20"/>
                <w:vertAlign w:val="subscript"/>
              </w:rPr>
              <w:t>IU</w:t>
            </w:r>
            <w:r w:rsidRPr="00B067BD">
              <w:rPr>
                <w:sz w:val="20"/>
                <w:szCs w:val="20"/>
              </w:rPr>
              <w:t xml:space="preserve"> is the interruption uncertainty in acquiring the first available PRACH occasion in the new cell. T</w:t>
            </w:r>
            <w:r w:rsidRPr="00B067BD">
              <w:rPr>
                <w:sz w:val="20"/>
                <w:szCs w:val="20"/>
                <w:vertAlign w:val="subscript"/>
              </w:rPr>
              <w:t>IU</w:t>
            </w:r>
            <w:r w:rsidRPr="00B067BD">
              <w:rPr>
                <w:sz w:val="20"/>
                <w:szCs w:val="20"/>
              </w:rPr>
              <w:t xml:space="preserve"> can be up to the summation of SSB to PRACH occasion association period and 10 </w:t>
            </w:r>
            <w:proofErr w:type="spellStart"/>
            <w:r w:rsidRPr="00B067BD">
              <w:rPr>
                <w:sz w:val="20"/>
                <w:szCs w:val="20"/>
              </w:rPr>
              <w:t>ms.</w:t>
            </w:r>
            <w:proofErr w:type="spellEnd"/>
            <w:r w:rsidRPr="00B067BD">
              <w:rPr>
                <w:sz w:val="20"/>
                <w:szCs w:val="20"/>
              </w:rPr>
              <w:t xml:space="preserve"> SSB to PRACH occasion associated period is defined in table 8.1-1 of TS 38.213 [3].</w:t>
            </w:r>
          </w:p>
          <w:p w:rsidR="001F0958" w:rsidRPr="00B067BD" w:rsidRDefault="001F0958" w:rsidP="0045165B">
            <w:pPr>
              <w:pStyle w:val="B1"/>
              <w:rPr>
                <w:sz w:val="20"/>
                <w:szCs w:val="20"/>
              </w:rPr>
            </w:pPr>
            <w:r w:rsidRPr="00B067BD">
              <w:rPr>
                <w:sz w:val="20"/>
                <w:szCs w:val="20"/>
              </w:rPr>
              <w:tab/>
            </w:r>
            <w:proofErr w:type="spellStart"/>
            <w:r w:rsidRPr="00B067BD">
              <w:rPr>
                <w:sz w:val="20"/>
                <w:szCs w:val="20"/>
                <w:highlight w:val="yellow"/>
              </w:rPr>
              <w:t>T</w:t>
            </w:r>
            <w:r w:rsidRPr="00B067BD">
              <w:rPr>
                <w:sz w:val="20"/>
                <w:szCs w:val="20"/>
                <w:highlight w:val="yellow"/>
                <w:vertAlign w:val="subscript"/>
              </w:rPr>
              <w:t>rs</w:t>
            </w:r>
            <w:proofErr w:type="spellEnd"/>
            <w:r w:rsidRPr="00B067BD">
              <w:rPr>
                <w:sz w:val="20"/>
                <w:szCs w:val="20"/>
                <w:highlight w:val="yellow"/>
              </w:rPr>
              <w:t xml:space="preserve"> is the SMTC periodicity of the target NR cell if the UE has been provided with an SMTC configuration for the target </w:t>
            </w:r>
            <w:proofErr w:type="spellStart"/>
            <w:r w:rsidRPr="00B067BD">
              <w:rPr>
                <w:sz w:val="20"/>
                <w:szCs w:val="20"/>
                <w:highlight w:val="yellow"/>
              </w:rPr>
              <w:t>cellin</w:t>
            </w:r>
            <w:proofErr w:type="spellEnd"/>
            <w:r w:rsidRPr="00B067BD">
              <w:rPr>
                <w:sz w:val="20"/>
                <w:szCs w:val="20"/>
                <w:highlight w:val="yellow"/>
              </w:rPr>
              <w:t xml:space="preserve"> the handover command, otherwise </w:t>
            </w:r>
            <w:proofErr w:type="spellStart"/>
            <w:r w:rsidRPr="00B067BD">
              <w:rPr>
                <w:sz w:val="20"/>
                <w:szCs w:val="20"/>
                <w:highlight w:val="yellow"/>
              </w:rPr>
              <w:t>T</w:t>
            </w:r>
            <w:r w:rsidRPr="00B067BD">
              <w:rPr>
                <w:sz w:val="20"/>
                <w:szCs w:val="20"/>
                <w:highlight w:val="yellow"/>
                <w:vertAlign w:val="subscript"/>
              </w:rPr>
              <w:t>rs</w:t>
            </w:r>
            <w:proofErr w:type="spellEnd"/>
            <w:r w:rsidRPr="00B067BD">
              <w:rPr>
                <w:sz w:val="20"/>
                <w:szCs w:val="20"/>
                <w:highlight w:val="yellow"/>
              </w:rPr>
              <w:t xml:space="preserve"> is the SMTC configured in the </w:t>
            </w:r>
            <w:proofErr w:type="spellStart"/>
            <w:r w:rsidRPr="00B067BD">
              <w:rPr>
                <w:sz w:val="20"/>
                <w:szCs w:val="20"/>
                <w:highlight w:val="yellow"/>
              </w:rPr>
              <w:t>measObjectNR</w:t>
            </w:r>
            <w:proofErr w:type="spellEnd"/>
            <w:r w:rsidRPr="00B067BD">
              <w:rPr>
                <w:sz w:val="20"/>
                <w:szCs w:val="20"/>
                <w:highlight w:val="yellow"/>
              </w:rPr>
              <w:t xml:space="preserve"> having the same SSB frequency and subcarrier spacing.</w:t>
            </w:r>
            <w:r w:rsidRPr="00B067BD">
              <w:rPr>
                <w:sz w:val="20"/>
                <w:szCs w:val="20"/>
              </w:rPr>
              <w:t xml:space="preserve"> If the </w:t>
            </w:r>
            <w:proofErr w:type="spellStart"/>
            <w:r w:rsidRPr="00B067BD">
              <w:rPr>
                <w:sz w:val="20"/>
                <w:szCs w:val="20"/>
              </w:rPr>
              <w:t>measObjectNRs</w:t>
            </w:r>
            <w:proofErr w:type="spellEnd"/>
            <w:r w:rsidRPr="00B067BD">
              <w:rPr>
                <w:sz w:val="20"/>
                <w:szCs w:val="20"/>
              </w:rPr>
              <w:t xml:space="preserve"> having the same SSB frequency and subcarrier spacing configured by MN and SN have different SMTC, </w:t>
            </w:r>
            <w:proofErr w:type="spellStart"/>
            <w:r w:rsidRPr="00B067BD">
              <w:rPr>
                <w:sz w:val="20"/>
                <w:szCs w:val="20"/>
              </w:rPr>
              <w:t>T</w:t>
            </w:r>
            <w:r w:rsidRPr="00B067BD">
              <w:rPr>
                <w:sz w:val="20"/>
                <w:szCs w:val="20"/>
                <w:vertAlign w:val="subscript"/>
              </w:rPr>
              <w:t>rs</w:t>
            </w:r>
            <w:proofErr w:type="spellEnd"/>
            <w:r w:rsidRPr="00B067BD">
              <w:rPr>
                <w:sz w:val="20"/>
                <w:szCs w:val="20"/>
              </w:rPr>
              <w:t xml:space="preserve"> is the periodicity of one of the SMTC which is up to UE implementation. If the UE is not provided SMTC configuration or measurement object on this frequency, the requirement in this clause is applied with </w:t>
            </w:r>
            <w:proofErr w:type="spellStart"/>
            <w:r w:rsidRPr="00B067BD">
              <w:rPr>
                <w:sz w:val="20"/>
                <w:szCs w:val="20"/>
              </w:rPr>
              <w:t>T</w:t>
            </w:r>
            <w:r w:rsidRPr="00B067BD">
              <w:rPr>
                <w:sz w:val="20"/>
                <w:szCs w:val="20"/>
                <w:vertAlign w:val="subscript"/>
              </w:rPr>
              <w:t>rs</w:t>
            </w:r>
            <w:proofErr w:type="spellEnd"/>
            <w:r w:rsidRPr="00B067BD">
              <w:rPr>
                <w:sz w:val="20"/>
                <w:szCs w:val="20"/>
              </w:rPr>
              <w:t xml:space="preserve">=5 </w:t>
            </w:r>
            <w:proofErr w:type="spellStart"/>
            <w:r w:rsidRPr="00B067BD">
              <w:rPr>
                <w:sz w:val="20"/>
                <w:szCs w:val="20"/>
              </w:rPr>
              <w:t>ms</w:t>
            </w:r>
            <w:proofErr w:type="spellEnd"/>
            <w:r w:rsidRPr="00B067BD">
              <w:rPr>
                <w:sz w:val="20"/>
                <w:szCs w:val="20"/>
              </w:rPr>
              <w:t xml:space="preserve"> assuming the SSB transmission periodicity is 5 </w:t>
            </w:r>
            <w:proofErr w:type="spellStart"/>
            <w:r w:rsidRPr="00B067BD">
              <w:rPr>
                <w:sz w:val="20"/>
                <w:szCs w:val="20"/>
              </w:rPr>
              <w:t>ms.</w:t>
            </w:r>
            <w:proofErr w:type="spellEnd"/>
            <w:r w:rsidRPr="00B067BD">
              <w:rPr>
                <w:sz w:val="20"/>
                <w:szCs w:val="20"/>
              </w:rPr>
              <w:t xml:space="preserve"> There is no requirement if the SSB transmission periodicity is not 5 </w:t>
            </w:r>
            <w:proofErr w:type="spellStart"/>
            <w:r w:rsidRPr="00B067BD">
              <w:rPr>
                <w:sz w:val="20"/>
                <w:szCs w:val="20"/>
              </w:rPr>
              <w:t>ms.</w:t>
            </w:r>
            <w:proofErr w:type="spellEnd"/>
            <w:r w:rsidRPr="00B067BD">
              <w:rPr>
                <w:sz w:val="20"/>
                <w:szCs w:val="20"/>
              </w:rPr>
              <w:t xml:space="preserve"> If the UE has been provided with higher layer in TS 38.331 [2] </w:t>
            </w:r>
            <w:proofErr w:type="spellStart"/>
            <w:r w:rsidRPr="00B067BD">
              <w:rPr>
                <w:sz w:val="20"/>
                <w:szCs w:val="20"/>
              </w:rPr>
              <w:t>signalling</w:t>
            </w:r>
            <w:proofErr w:type="spellEnd"/>
            <w:r w:rsidRPr="00B067BD">
              <w:rPr>
                <w:sz w:val="20"/>
                <w:szCs w:val="20"/>
              </w:rPr>
              <w:t xml:space="preserve"> of </w:t>
            </w:r>
            <w:r w:rsidRPr="00B067BD">
              <w:rPr>
                <w:i/>
                <w:sz w:val="20"/>
                <w:szCs w:val="20"/>
              </w:rPr>
              <w:t>smtc2</w:t>
            </w:r>
            <w:r w:rsidRPr="00B067BD">
              <w:rPr>
                <w:b/>
                <w:sz w:val="20"/>
                <w:szCs w:val="20"/>
              </w:rPr>
              <w:t xml:space="preserve"> </w:t>
            </w:r>
            <w:r w:rsidRPr="00B067BD">
              <w:rPr>
                <w:sz w:val="20"/>
                <w:szCs w:val="20"/>
              </w:rPr>
              <w:t xml:space="preserve">prior to the handover command, </w:t>
            </w:r>
            <w:proofErr w:type="spellStart"/>
            <w:r w:rsidRPr="00B067BD">
              <w:rPr>
                <w:sz w:val="20"/>
                <w:szCs w:val="20"/>
              </w:rPr>
              <w:t>T</w:t>
            </w:r>
            <w:r w:rsidRPr="00B067BD">
              <w:rPr>
                <w:sz w:val="20"/>
                <w:szCs w:val="20"/>
                <w:vertAlign w:val="subscript"/>
              </w:rPr>
              <w:t>rs</w:t>
            </w:r>
            <w:proofErr w:type="spellEnd"/>
            <w:r w:rsidRPr="00B067BD">
              <w:rPr>
                <w:sz w:val="20"/>
                <w:szCs w:val="20"/>
              </w:rPr>
              <w:t xml:space="preserve"> follows </w:t>
            </w:r>
            <w:r w:rsidRPr="00B067BD">
              <w:rPr>
                <w:i/>
                <w:sz w:val="20"/>
                <w:szCs w:val="20"/>
              </w:rPr>
              <w:t>smtc1</w:t>
            </w:r>
            <w:r w:rsidRPr="00B067BD">
              <w:rPr>
                <w:sz w:val="20"/>
                <w:szCs w:val="20"/>
              </w:rPr>
              <w:t xml:space="preserve"> or </w:t>
            </w:r>
            <w:r w:rsidRPr="00B067BD">
              <w:rPr>
                <w:i/>
                <w:sz w:val="20"/>
                <w:szCs w:val="20"/>
              </w:rPr>
              <w:t>smtc2</w:t>
            </w:r>
            <w:r w:rsidRPr="00B067BD">
              <w:rPr>
                <w:sz w:val="20"/>
                <w:szCs w:val="20"/>
              </w:rPr>
              <w:t xml:space="preserve"> according to the physical cell ID of the target cell.</w:t>
            </w:r>
          </w:p>
        </w:tc>
      </w:tr>
    </w:tbl>
    <w:p w:rsidR="00A21EDA" w:rsidRPr="00B067BD" w:rsidRDefault="001F0958" w:rsidP="00502E1E">
      <w:pPr>
        <w:spacing w:after="120"/>
        <w:rPr>
          <w:rFonts w:eastAsiaTheme="minorEastAsia"/>
          <w:sz w:val="20"/>
          <w:szCs w:val="20"/>
          <w:lang w:val="x-none"/>
        </w:rPr>
      </w:pPr>
      <w:r w:rsidRPr="00B067BD">
        <w:rPr>
          <w:rFonts w:eastAsiaTheme="minorEastAsia" w:hint="eastAsia"/>
          <w:sz w:val="20"/>
          <w:szCs w:val="20"/>
          <w:lang w:val="x-none"/>
        </w:rPr>
        <w:t xml:space="preserve">Above is an example of interruption time </w:t>
      </w:r>
      <w:r w:rsidR="006373D3">
        <w:rPr>
          <w:rFonts w:eastAsiaTheme="minorEastAsia" w:hint="eastAsia"/>
          <w:sz w:val="20"/>
          <w:szCs w:val="20"/>
          <w:lang w:val="x-none"/>
        </w:rPr>
        <w:t xml:space="preserve">for </w:t>
      </w:r>
      <w:r w:rsidRPr="00B067BD">
        <w:rPr>
          <w:rFonts w:eastAsiaTheme="minorEastAsia" w:hint="eastAsia"/>
          <w:sz w:val="20"/>
          <w:szCs w:val="20"/>
          <w:lang w:val="x-none"/>
        </w:rPr>
        <w:t xml:space="preserve">traditional NR FR1 </w:t>
      </w:r>
      <w:r w:rsidRPr="00B067BD">
        <w:rPr>
          <w:rFonts w:eastAsiaTheme="minorEastAsia"/>
          <w:sz w:val="20"/>
          <w:szCs w:val="20"/>
          <w:lang w:val="x-none"/>
        </w:rPr>
        <w:t>–</w:t>
      </w:r>
      <w:r w:rsidRPr="00B067BD">
        <w:rPr>
          <w:rFonts w:eastAsiaTheme="minorEastAsia" w:hint="eastAsia"/>
          <w:sz w:val="20"/>
          <w:szCs w:val="20"/>
          <w:lang w:val="x-none"/>
        </w:rPr>
        <w:t xml:space="preserve">NR FR1 handover in TS 38.133 </w:t>
      </w:r>
      <w:r w:rsidRPr="00B067BD">
        <w:rPr>
          <w:rFonts w:eastAsiaTheme="minorEastAsia"/>
          <w:sz w:val="20"/>
          <w:szCs w:val="20"/>
          <w:lang w:val="x-none"/>
        </w:rPr>
        <w:fldChar w:fldCharType="begin"/>
      </w:r>
      <w:r w:rsidRPr="00B067BD">
        <w:rPr>
          <w:rFonts w:eastAsiaTheme="minorEastAsia"/>
          <w:sz w:val="20"/>
          <w:szCs w:val="20"/>
          <w:lang w:val="x-none"/>
        </w:rPr>
        <w:instrText xml:space="preserve"> </w:instrText>
      </w:r>
      <w:r w:rsidRPr="00B067BD">
        <w:rPr>
          <w:rFonts w:eastAsiaTheme="minorEastAsia" w:hint="eastAsia"/>
          <w:sz w:val="20"/>
          <w:szCs w:val="20"/>
          <w:lang w:val="x-none"/>
        </w:rPr>
        <w:instrText>REF _Ref213248904 \r \h</w:instrText>
      </w:r>
      <w:r w:rsidRPr="00B067BD">
        <w:rPr>
          <w:rFonts w:eastAsiaTheme="minorEastAsia"/>
          <w:sz w:val="20"/>
          <w:szCs w:val="20"/>
          <w:lang w:val="x-none"/>
        </w:rPr>
        <w:instrText xml:space="preserve"> </w:instrText>
      </w:r>
      <w:r w:rsidR="00B067BD">
        <w:rPr>
          <w:rFonts w:eastAsiaTheme="minorEastAsia"/>
          <w:sz w:val="20"/>
          <w:szCs w:val="20"/>
          <w:lang w:val="x-none"/>
        </w:rPr>
        <w:instrText xml:space="preserve"> \* MERGEFORMAT </w:instrText>
      </w:r>
      <w:r w:rsidRPr="00B067BD">
        <w:rPr>
          <w:rFonts w:eastAsiaTheme="minorEastAsia"/>
          <w:sz w:val="20"/>
          <w:szCs w:val="20"/>
          <w:lang w:val="x-none"/>
        </w:rPr>
      </w:r>
      <w:r w:rsidRPr="00B067BD">
        <w:rPr>
          <w:rFonts w:eastAsiaTheme="minorEastAsia"/>
          <w:sz w:val="20"/>
          <w:szCs w:val="20"/>
          <w:lang w:val="x-none"/>
        </w:rPr>
        <w:fldChar w:fldCharType="separate"/>
      </w:r>
      <w:r w:rsidRPr="00B067BD">
        <w:rPr>
          <w:rFonts w:eastAsiaTheme="minorEastAsia"/>
          <w:sz w:val="20"/>
          <w:szCs w:val="20"/>
          <w:lang w:val="x-none"/>
        </w:rPr>
        <w:t>[4]</w:t>
      </w:r>
      <w:r w:rsidRPr="00B067BD">
        <w:rPr>
          <w:rFonts w:eastAsiaTheme="minorEastAsia"/>
          <w:sz w:val="20"/>
          <w:szCs w:val="20"/>
          <w:lang w:val="x-none"/>
        </w:rPr>
        <w:fldChar w:fldCharType="end"/>
      </w:r>
      <w:r w:rsidRPr="00B067BD">
        <w:rPr>
          <w:rFonts w:eastAsiaTheme="minorEastAsia" w:hint="eastAsia"/>
          <w:sz w:val="20"/>
          <w:szCs w:val="20"/>
          <w:lang w:val="x-none"/>
        </w:rPr>
        <w:t xml:space="preserve">. According to the requirement on interruption time </w:t>
      </w:r>
      <w:r w:rsidR="006373D3">
        <w:rPr>
          <w:rFonts w:eastAsiaTheme="minorEastAsia" w:hint="eastAsia"/>
          <w:sz w:val="20"/>
          <w:szCs w:val="20"/>
          <w:lang w:val="x-none"/>
        </w:rPr>
        <w:t>for</w:t>
      </w:r>
      <w:r w:rsidR="006373D3" w:rsidRPr="00B067BD">
        <w:rPr>
          <w:rFonts w:eastAsiaTheme="minorEastAsia" w:hint="eastAsia"/>
          <w:sz w:val="20"/>
          <w:szCs w:val="20"/>
          <w:lang w:val="x-none"/>
        </w:rPr>
        <w:t xml:space="preserve"> </w:t>
      </w:r>
      <w:r w:rsidRPr="00B067BD">
        <w:rPr>
          <w:rFonts w:eastAsiaTheme="minorEastAsia" w:hint="eastAsia"/>
          <w:sz w:val="20"/>
          <w:szCs w:val="20"/>
          <w:lang w:val="x-none"/>
        </w:rPr>
        <w:t xml:space="preserve">mobility in connected in NR, the periodicity of SSB has impact on the interruption time. </w:t>
      </w:r>
      <w:r w:rsidR="00A21EDA" w:rsidRPr="00B067BD">
        <w:rPr>
          <w:rFonts w:eastAsiaTheme="minorEastAsia" w:hint="eastAsia"/>
          <w:sz w:val="20"/>
          <w:szCs w:val="20"/>
          <w:lang w:val="x-none"/>
        </w:rPr>
        <w:t>With sparse SSB transmission, the interruption time of mobility in connected may be increased. In order to reduce the interruption time of mobility, on-demand SSB for connected U</w:t>
      </w:r>
      <w:r w:rsidR="00A21EDA" w:rsidRPr="00B067BD">
        <w:rPr>
          <w:rFonts w:eastAsiaTheme="minorEastAsia"/>
          <w:sz w:val="20"/>
          <w:szCs w:val="20"/>
          <w:lang w:val="x-none"/>
        </w:rPr>
        <w:t xml:space="preserve">Es </w:t>
      </w:r>
      <w:r w:rsidRPr="00B067BD">
        <w:rPr>
          <w:rFonts w:eastAsiaTheme="minorEastAsia" w:hint="eastAsia"/>
          <w:sz w:val="20"/>
          <w:szCs w:val="20"/>
          <w:lang w:val="x-none"/>
        </w:rPr>
        <w:t xml:space="preserve">may need </w:t>
      </w:r>
      <w:r w:rsidR="00A21EDA" w:rsidRPr="00B067BD">
        <w:rPr>
          <w:rFonts w:eastAsiaTheme="minorEastAsia" w:hint="eastAsia"/>
          <w:sz w:val="20"/>
          <w:szCs w:val="20"/>
          <w:lang w:val="x-none"/>
        </w:rPr>
        <w:t xml:space="preserve">to be </w:t>
      </w:r>
      <w:r w:rsidRPr="00B067BD">
        <w:rPr>
          <w:rFonts w:eastAsiaTheme="minorEastAsia" w:hint="eastAsia"/>
          <w:sz w:val="20"/>
          <w:szCs w:val="20"/>
          <w:lang w:val="x-none"/>
        </w:rPr>
        <w:t>provided</w:t>
      </w:r>
      <w:r w:rsidR="00A21EDA" w:rsidRPr="00B067BD">
        <w:rPr>
          <w:rFonts w:eastAsiaTheme="minorEastAsia" w:hint="eastAsia"/>
          <w:sz w:val="20"/>
          <w:szCs w:val="20"/>
          <w:lang w:val="x-none"/>
        </w:rPr>
        <w:t xml:space="preserve">. For </w:t>
      </w:r>
      <w:r w:rsidRPr="00B067BD">
        <w:rPr>
          <w:rFonts w:eastAsiaTheme="minorEastAsia" w:hint="eastAsia"/>
          <w:sz w:val="20"/>
          <w:szCs w:val="20"/>
          <w:lang w:val="x-none"/>
        </w:rPr>
        <w:t>most</w:t>
      </w:r>
      <w:r w:rsidR="00A21EDA" w:rsidRPr="00B067BD">
        <w:rPr>
          <w:rFonts w:eastAsiaTheme="minorEastAsia" w:hint="eastAsia"/>
          <w:sz w:val="20"/>
          <w:szCs w:val="20"/>
          <w:lang w:val="x-none"/>
        </w:rPr>
        <w:t xml:space="preserve"> mobility in connected, network-triggered on-demand SSB </w:t>
      </w:r>
      <w:r w:rsidRPr="00B067BD">
        <w:rPr>
          <w:rFonts w:eastAsiaTheme="minorEastAsia" w:hint="eastAsia"/>
          <w:sz w:val="20"/>
          <w:szCs w:val="20"/>
          <w:lang w:val="x-none"/>
        </w:rPr>
        <w:t xml:space="preserve">transmission </w:t>
      </w:r>
      <w:r w:rsidR="00A21EDA" w:rsidRPr="00B067BD">
        <w:rPr>
          <w:rFonts w:eastAsiaTheme="minorEastAsia" w:hint="eastAsia"/>
          <w:sz w:val="20"/>
          <w:szCs w:val="20"/>
          <w:lang w:val="x-none"/>
        </w:rPr>
        <w:t xml:space="preserve">may be enough. But for conditional handover, UE-triggered on-demand SSB </w:t>
      </w:r>
      <w:r w:rsidR="00A25270" w:rsidRPr="00B067BD">
        <w:rPr>
          <w:rFonts w:eastAsiaTheme="minorEastAsia" w:hint="eastAsia"/>
          <w:sz w:val="20"/>
          <w:szCs w:val="20"/>
          <w:lang w:val="x-none"/>
        </w:rPr>
        <w:t xml:space="preserve">transmission </w:t>
      </w:r>
      <w:r w:rsidR="00A21EDA" w:rsidRPr="00B067BD">
        <w:rPr>
          <w:rFonts w:eastAsiaTheme="minorEastAsia" w:hint="eastAsia"/>
          <w:sz w:val="20"/>
          <w:szCs w:val="20"/>
          <w:lang w:val="x-none"/>
        </w:rPr>
        <w:t>can be considered.</w:t>
      </w:r>
    </w:p>
    <w:p w:rsidR="00B1706F" w:rsidRPr="00B067BD" w:rsidRDefault="00CD3C8D" w:rsidP="00502E1E">
      <w:pPr>
        <w:spacing w:after="120"/>
        <w:rPr>
          <w:rFonts w:eastAsiaTheme="minorEastAsia"/>
          <w:b/>
          <w:sz w:val="20"/>
          <w:szCs w:val="20"/>
          <w:lang w:val="x-none"/>
        </w:rPr>
      </w:pPr>
      <w:r w:rsidRPr="00B067BD">
        <w:rPr>
          <w:rFonts w:eastAsiaTheme="minorEastAsia" w:hint="eastAsia"/>
          <w:b/>
          <w:sz w:val="20"/>
          <w:szCs w:val="20"/>
          <w:lang w:val="x-none"/>
        </w:rPr>
        <w:t xml:space="preserve">Proposal </w:t>
      </w:r>
      <w:r w:rsidR="00AC234F">
        <w:rPr>
          <w:rFonts w:eastAsiaTheme="minorEastAsia" w:hint="eastAsia"/>
          <w:b/>
          <w:sz w:val="20"/>
          <w:szCs w:val="20"/>
          <w:lang w:val="x-none"/>
        </w:rPr>
        <w:t>3</w:t>
      </w:r>
      <w:r w:rsidRPr="00B067BD">
        <w:rPr>
          <w:rFonts w:eastAsiaTheme="minorEastAsia" w:hint="eastAsia"/>
          <w:b/>
          <w:sz w:val="20"/>
          <w:szCs w:val="20"/>
          <w:lang w:val="x-none"/>
        </w:rPr>
        <w:t xml:space="preserve">: </w:t>
      </w:r>
      <w:r w:rsidR="001F0958" w:rsidRPr="00B067BD">
        <w:rPr>
          <w:rFonts w:eastAsiaTheme="minorEastAsia" w:hint="eastAsia"/>
          <w:b/>
          <w:sz w:val="20"/>
          <w:szCs w:val="20"/>
        </w:rPr>
        <w:t>RAN2 study</w:t>
      </w:r>
      <w:r w:rsidRPr="00B067BD">
        <w:rPr>
          <w:rFonts w:eastAsiaTheme="minorEastAsia" w:hint="eastAsia"/>
          <w:b/>
          <w:sz w:val="20"/>
          <w:szCs w:val="20"/>
        </w:rPr>
        <w:t xml:space="preserve"> on-demand </w:t>
      </w:r>
      <w:r w:rsidRPr="00B067BD">
        <w:rPr>
          <w:rFonts w:eastAsiaTheme="minorEastAsia" w:hint="eastAsia"/>
          <w:b/>
          <w:sz w:val="20"/>
          <w:szCs w:val="20"/>
          <w:lang w:val="x-none"/>
        </w:rPr>
        <w:t xml:space="preserve">SSB </w:t>
      </w:r>
      <w:r w:rsidR="00A25270" w:rsidRPr="00B067BD">
        <w:rPr>
          <w:rFonts w:eastAsiaTheme="minorEastAsia" w:hint="eastAsia"/>
          <w:b/>
          <w:sz w:val="20"/>
          <w:szCs w:val="20"/>
          <w:lang w:val="x-none"/>
        </w:rPr>
        <w:t xml:space="preserve">transmission </w:t>
      </w:r>
      <w:r w:rsidRPr="00B067BD">
        <w:rPr>
          <w:rFonts w:eastAsiaTheme="minorEastAsia" w:hint="eastAsia"/>
          <w:b/>
          <w:sz w:val="20"/>
          <w:szCs w:val="20"/>
          <w:lang w:val="x-none"/>
        </w:rPr>
        <w:t xml:space="preserve">for </w:t>
      </w:r>
      <w:r w:rsidR="004E77BB" w:rsidRPr="00B067BD">
        <w:rPr>
          <w:rFonts w:eastAsiaTheme="minorEastAsia" w:hint="eastAsia"/>
          <w:b/>
          <w:sz w:val="20"/>
          <w:szCs w:val="20"/>
          <w:lang w:val="x-none"/>
        </w:rPr>
        <w:t xml:space="preserve">both </w:t>
      </w:r>
      <w:r w:rsidR="00F57A70" w:rsidRPr="00B067BD">
        <w:rPr>
          <w:rFonts w:eastAsiaTheme="minorEastAsia" w:hint="eastAsia"/>
          <w:b/>
          <w:sz w:val="20"/>
          <w:szCs w:val="20"/>
          <w:lang w:val="x-none"/>
        </w:rPr>
        <w:t xml:space="preserve">RRC </w:t>
      </w:r>
      <w:r w:rsidRPr="00B067BD">
        <w:rPr>
          <w:rFonts w:eastAsiaTheme="minorEastAsia" w:hint="eastAsia"/>
          <w:b/>
          <w:sz w:val="20"/>
          <w:szCs w:val="20"/>
          <w:lang w:val="x-none"/>
        </w:rPr>
        <w:t>non-connected UEs and connected UEs.</w:t>
      </w:r>
    </w:p>
    <w:p w:rsidR="00383364" w:rsidRPr="00B067BD" w:rsidRDefault="00CD3C8D" w:rsidP="00B067BD">
      <w:pPr>
        <w:pStyle w:val="30"/>
        <w:ind w:left="711" w:hanging="711"/>
        <w:rPr>
          <w:sz w:val="20"/>
          <w:szCs w:val="20"/>
        </w:rPr>
      </w:pPr>
      <w:r w:rsidRPr="00B067BD">
        <w:rPr>
          <w:rFonts w:hint="eastAsia"/>
          <w:sz w:val="20"/>
          <w:szCs w:val="20"/>
        </w:rPr>
        <w:t>SIB</w:t>
      </w:r>
      <w:r w:rsidR="00573B85" w:rsidRPr="00B067BD">
        <w:rPr>
          <w:rFonts w:hint="eastAsia"/>
          <w:sz w:val="20"/>
          <w:szCs w:val="20"/>
        </w:rPr>
        <w:t>1</w:t>
      </w:r>
    </w:p>
    <w:p w:rsidR="000368A4" w:rsidRPr="00B067BD" w:rsidRDefault="008F3C07" w:rsidP="008F3C07">
      <w:pPr>
        <w:spacing w:after="120"/>
        <w:jc w:val="both"/>
        <w:rPr>
          <w:rFonts w:eastAsiaTheme="minorEastAsia"/>
          <w:sz w:val="20"/>
          <w:szCs w:val="20"/>
        </w:rPr>
      </w:pPr>
      <w:r w:rsidRPr="00B067BD">
        <w:rPr>
          <w:rFonts w:eastAsiaTheme="minorEastAsia"/>
          <w:sz w:val="20"/>
          <w:szCs w:val="20"/>
          <w:lang w:val="x-none"/>
        </w:rPr>
        <w:t xml:space="preserve">In NR, </w:t>
      </w:r>
      <w:r w:rsidRPr="00B067BD">
        <w:rPr>
          <w:rFonts w:eastAsiaTheme="minorEastAsia" w:hint="eastAsia"/>
          <w:sz w:val="20"/>
          <w:szCs w:val="20"/>
          <w:lang w:val="x-none"/>
        </w:rPr>
        <w:t xml:space="preserve">only </w:t>
      </w:r>
      <w:r w:rsidRPr="00B067BD">
        <w:rPr>
          <w:rFonts w:eastAsiaTheme="minorEastAsia"/>
          <w:sz w:val="20"/>
          <w:szCs w:val="20"/>
          <w:lang w:val="x-none"/>
        </w:rPr>
        <w:t xml:space="preserve">one SIB, i.e., SIB1, is specified for </w:t>
      </w:r>
      <w:r w:rsidRPr="00B067BD">
        <w:rPr>
          <w:sz w:val="20"/>
          <w:szCs w:val="20"/>
        </w:rPr>
        <w:t>Remaining Minimum SI (RMSI).</w:t>
      </w:r>
      <w:r w:rsidRPr="00B067BD">
        <w:rPr>
          <w:rFonts w:eastAsiaTheme="minorEastAsia"/>
          <w:sz w:val="20"/>
          <w:szCs w:val="20"/>
        </w:rPr>
        <w:t xml:space="preserve"> This can reduce the latency of initial access as </w:t>
      </w:r>
      <w:r w:rsidRPr="00B067BD">
        <w:rPr>
          <w:sz w:val="20"/>
          <w:szCs w:val="20"/>
        </w:rPr>
        <w:t>all information needed for initial access</w:t>
      </w:r>
      <w:r w:rsidRPr="00B067BD">
        <w:rPr>
          <w:rFonts w:eastAsiaTheme="minorEastAsia"/>
          <w:sz w:val="20"/>
          <w:szCs w:val="20"/>
        </w:rPr>
        <w:t xml:space="preserve"> is combined in SIB1. However, SIB1 contains quite a lot of information, e.g. </w:t>
      </w:r>
      <w:r w:rsidR="000368A4" w:rsidRPr="00B067BD">
        <w:rPr>
          <w:rFonts w:eastAsiaTheme="minorEastAsia" w:hint="eastAsia"/>
          <w:sz w:val="20"/>
          <w:szCs w:val="20"/>
        </w:rPr>
        <w:t>i</w:t>
      </w:r>
      <w:r w:rsidRPr="00B067BD">
        <w:rPr>
          <w:sz w:val="20"/>
          <w:szCs w:val="20"/>
        </w:rPr>
        <w:t>nformation</w:t>
      </w:r>
      <w:r w:rsidR="000368A4" w:rsidRPr="00B067BD">
        <w:rPr>
          <w:rFonts w:eastAsiaTheme="minorEastAsia" w:hint="eastAsia"/>
          <w:sz w:val="20"/>
          <w:szCs w:val="20"/>
        </w:rPr>
        <w:t xml:space="preserve"> for camping,</w:t>
      </w:r>
      <w:r w:rsidRPr="00B067BD">
        <w:rPr>
          <w:rFonts w:eastAsiaTheme="minorEastAsia"/>
          <w:sz w:val="20"/>
          <w:szCs w:val="20"/>
        </w:rPr>
        <w:t xml:space="preserve"> information required for initial access, </w:t>
      </w:r>
      <w:r w:rsidR="000368A4" w:rsidRPr="00B067BD">
        <w:rPr>
          <w:rFonts w:eastAsia="Calibri"/>
          <w:sz w:val="20"/>
          <w:szCs w:val="20"/>
          <w:lang w:eastAsia="sv-SE"/>
        </w:rPr>
        <w:t>access control parameters</w:t>
      </w:r>
      <w:r w:rsidR="000368A4" w:rsidRPr="00B067BD">
        <w:rPr>
          <w:rFonts w:eastAsiaTheme="minorEastAsia" w:hint="eastAsia"/>
          <w:sz w:val="20"/>
          <w:szCs w:val="20"/>
        </w:rPr>
        <w:t>,</w:t>
      </w:r>
      <w:r w:rsidR="000368A4" w:rsidRPr="00B067BD">
        <w:rPr>
          <w:rFonts w:eastAsiaTheme="minorEastAsia"/>
          <w:sz w:val="20"/>
          <w:szCs w:val="20"/>
        </w:rPr>
        <w:t xml:space="preserve"> </w:t>
      </w:r>
      <w:r w:rsidRPr="00B067BD">
        <w:rPr>
          <w:rFonts w:eastAsiaTheme="minorEastAsia"/>
          <w:sz w:val="20"/>
          <w:szCs w:val="20"/>
        </w:rPr>
        <w:t>the scheduling of other system information blocks and so on. And</w:t>
      </w:r>
      <w:r w:rsidR="00271816" w:rsidRPr="00B067BD">
        <w:rPr>
          <w:rFonts w:eastAsiaTheme="minorEastAsia" w:hint="eastAsia"/>
          <w:sz w:val="20"/>
          <w:szCs w:val="20"/>
        </w:rPr>
        <w:t xml:space="preserve"> during the NR spec evolution</w:t>
      </w:r>
      <w:r w:rsidRPr="00B067BD">
        <w:rPr>
          <w:rFonts w:eastAsiaTheme="minorEastAsia"/>
          <w:sz w:val="20"/>
          <w:szCs w:val="20"/>
        </w:rPr>
        <w:t xml:space="preserve">, more and more parameters are extended in SIB1. The SIB1 becomes bloated. </w:t>
      </w:r>
    </w:p>
    <w:p w:rsidR="000368A4" w:rsidRPr="00B067BD" w:rsidRDefault="008F3C07" w:rsidP="008F3C07">
      <w:pPr>
        <w:spacing w:after="120"/>
        <w:jc w:val="both"/>
        <w:rPr>
          <w:rFonts w:eastAsiaTheme="minorEastAsia"/>
          <w:sz w:val="20"/>
          <w:szCs w:val="20"/>
          <w:lang w:val="en-GB"/>
        </w:rPr>
      </w:pPr>
      <w:r w:rsidRPr="00B067BD">
        <w:rPr>
          <w:rFonts w:eastAsiaTheme="minorEastAsia"/>
          <w:sz w:val="20"/>
          <w:szCs w:val="20"/>
        </w:rPr>
        <w:t xml:space="preserve">In order to reduce network energy consumption, </w:t>
      </w:r>
      <w:r w:rsidRPr="00B067BD">
        <w:rPr>
          <w:sz w:val="20"/>
          <w:szCs w:val="20"/>
          <w:lang w:val="en-GB" w:eastAsia="ja-JP"/>
        </w:rPr>
        <w:t>On-demand SIB1</w:t>
      </w:r>
      <w:r w:rsidRPr="00B067BD">
        <w:rPr>
          <w:rFonts w:eastAsiaTheme="minorEastAsia"/>
          <w:sz w:val="20"/>
          <w:szCs w:val="20"/>
          <w:lang w:val="en-GB"/>
        </w:rPr>
        <w:t xml:space="preserve"> was introduced in NR Rel-19. However, it is not energy efficient enough </w:t>
      </w:r>
      <w:r w:rsidR="000368A4" w:rsidRPr="00B067BD">
        <w:rPr>
          <w:rFonts w:eastAsiaTheme="minorEastAsia"/>
          <w:sz w:val="20"/>
          <w:szCs w:val="20"/>
          <w:lang w:val="en-GB"/>
        </w:rPr>
        <w:t>with bloated SIB1. For example:</w:t>
      </w:r>
    </w:p>
    <w:p w:rsidR="000368A4" w:rsidRPr="00B067BD" w:rsidRDefault="008F3C07" w:rsidP="00EF4007">
      <w:pPr>
        <w:pStyle w:val="ad"/>
        <w:numPr>
          <w:ilvl w:val="0"/>
          <w:numId w:val="11"/>
        </w:numPr>
        <w:spacing w:after="120"/>
        <w:ind w:leftChars="0"/>
        <w:jc w:val="both"/>
        <w:rPr>
          <w:rFonts w:eastAsiaTheme="minorEastAsia"/>
          <w:sz w:val="20"/>
          <w:szCs w:val="20"/>
          <w:lang w:eastAsia="zh-CN"/>
        </w:rPr>
      </w:pPr>
      <w:r w:rsidRPr="00B067BD">
        <w:rPr>
          <w:rFonts w:eastAsiaTheme="minorEastAsia"/>
          <w:sz w:val="20"/>
          <w:szCs w:val="20"/>
          <w:lang w:eastAsia="zh-CN"/>
        </w:rPr>
        <w:lastRenderedPageBreak/>
        <w:t xml:space="preserve">When the network updates the info of </w:t>
      </w:r>
      <w:proofErr w:type="spellStart"/>
      <w:r w:rsidRPr="00B067BD">
        <w:rPr>
          <w:rFonts w:eastAsiaTheme="minorEastAsia"/>
          <w:sz w:val="20"/>
          <w:szCs w:val="20"/>
          <w:lang w:eastAsia="zh-CN"/>
        </w:rPr>
        <w:t>SIBx</w:t>
      </w:r>
      <w:proofErr w:type="spellEnd"/>
      <w:r w:rsidRPr="00B067BD">
        <w:rPr>
          <w:rFonts w:eastAsiaTheme="minorEastAsia"/>
          <w:sz w:val="20"/>
          <w:szCs w:val="20"/>
          <w:lang w:eastAsia="zh-CN"/>
        </w:rPr>
        <w:t xml:space="preserve">, although the UE only cares about the scheduling info of </w:t>
      </w:r>
      <w:proofErr w:type="spellStart"/>
      <w:r w:rsidRPr="00B067BD">
        <w:rPr>
          <w:rFonts w:eastAsiaTheme="minorEastAsia"/>
          <w:sz w:val="20"/>
          <w:szCs w:val="20"/>
          <w:lang w:eastAsia="zh-CN"/>
        </w:rPr>
        <w:t>SIBx</w:t>
      </w:r>
      <w:proofErr w:type="spellEnd"/>
      <w:r w:rsidRPr="00B067BD">
        <w:rPr>
          <w:rFonts w:eastAsiaTheme="minorEastAsia"/>
          <w:sz w:val="20"/>
          <w:szCs w:val="20"/>
          <w:lang w:eastAsia="zh-CN"/>
        </w:rPr>
        <w:t xml:space="preserve"> in SIB1, the network has to provide the whole SIB1 and the UE has to acquire the complete SIB1.</w:t>
      </w:r>
    </w:p>
    <w:p w:rsidR="00ED659C" w:rsidRPr="00B067BD" w:rsidRDefault="000368A4" w:rsidP="00EF4007">
      <w:pPr>
        <w:pStyle w:val="ad"/>
        <w:numPr>
          <w:ilvl w:val="0"/>
          <w:numId w:val="11"/>
        </w:numPr>
        <w:spacing w:after="120"/>
        <w:ind w:leftChars="0"/>
        <w:jc w:val="both"/>
        <w:rPr>
          <w:rFonts w:eastAsiaTheme="minorEastAsia"/>
          <w:sz w:val="20"/>
          <w:szCs w:val="20"/>
          <w:lang w:eastAsia="zh-CN"/>
        </w:rPr>
      </w:pPr>
      <w:r w:rsidRPr="00B067BD">
        <w:rPr>
          <w:rFonts w:eastAsiaTheme="minorEastAsia" w:hint="eastAsia"/>
          <w:sz w:val="20"/>
          <w:szCs w:val="20"/>
          <w:lang w:eastAsia="zh-CN"/>
        </w:rPr>
        <w:t xml:space="preserve">When a UE requests other SI, the UE only cares about whether the concern SI is broadcasting or not broadcasting. </w:t>
      </w:r>
      <w:r w:rsidR="00ED659C" w:rsidRPr="00B067BD">
        <w:rPr>
          <w:rFonts w:eastAsiaTheme="minorEastAsia" w:hint="eastAsia"/>
          <w:sz w:val="20"/>
          <w:szCs w:val="20"/>
          <w:lang w:eastAsia="zh-CN"/>
        </w:rPr>
        <w:t>However, the UE has to acquire the complete SIB1 to obtain the broadcast status of the concern SI.</w:t>
      </w:r>
    </w:p>
    <w:p w:rsidR="008F3C07" w:rsidRPr="00B067BD" w:rsidRDefault="008F3C07" w:rsidP="00ED659C">
      <w:pPr>
        <w:spacing w:after="120"/>
        <w:jc w:val="both"/>
        <w:rPr>
          <w:rFonts w:eastAsiaTheme="minorEastAsia"/>
          <w:sz w:val="20"/>
          <w:szCs w:val="20"/>
        </w:rPr>
      </w:pPr>
      <w:r w:rsidRPr="00B067BD">
        <w:rPr>
          <w:rFonts w:eastAsiaTheme="minorEastAsia"/>
          <w:sz w:val="20"/>
          <w:szCs w:val="20"/>
        </w:rPr>
        <w:t>In order to further reduce network and UE energy consumption, it is beneficial to restructure RMSI. Considering the latency of initial access, RMSI in NR (SIB1) can be restructured into sub-RMSI1 and sub-RMSI2. Sub-RMSI1 contains some necessary information for camping</w:t>
      </w:r>
      <w:r w:rsidR="00A25270" w:rsidRPr="00B067BD">
        <w:rPr>
          <w:rFonts w:eastAsiaTheme="minorEastAsia" w:hint="eastAsia"/>
          <w:sz w:val="20"/>
          <w:szCs w:val="20"/>
        </w:rPr>
        <w:t xml:space="preserve">, e.g., cell selection related information, </w:t>
      </w:r>
      <w:proofErr w:type="gramStart"/>
      <w:r w:rsidR="00A25270" w:rsidRPr="00B067BD">
        <w:rPr>
          <w:sz w:val="20"/>
          <w:szCs w:val="20"/>
        </w:rPr>
        <w:t>cell</w:t>
      </w:r>
      <w:proofErr w:type="gramEnd"/>
      <w:r w:rsidR="00A25270" w:rsidRPr="00B067BD">
        <w:rPr>
          <w:sz w:val="20"/>
          <w:szCs w:val="20"/>
        </w:rPr>
        <w:t xml:space="preserve"> access related information</w:t>
      </w:r>
      <w:r w:rsidR="00A25270" w:rsidRPr="00B067BD">
        <w:rPr>
          <w:rFonts w:eastAsiaTheme="minorEastAsia" w:hint="eastAsia"/>
          <w:sz w:val="20"/>
          <w:szCs w:val="20"/>
        </w:rPr>
        <w:t>,</w:t>
      </w:r>
      <w:r w:rsidRPr="00B067BD">
        <w:rPr>
          <w:rFonts w:eastAsiaTheme="minorEastAsia"/>
          <w:sz w:val="20"/>
          <w:szCs w:val="20"/>
        </w:rPr>
        <w:t xml:space="preserve"> </w:t>
      </w:r>
      <w:r w:rsidR="00A25270" w:rsidRPr="00B067BD">
        <w:rPr>
          <w:rFonts w:eastAsiaTheme="minorEastAsia" w:hint="eastAsia"/>
          <w:sz w:val="20"/>
          <w:szCs w:val="20"/>
        </w:rPr>
        <w:t>SI scheduling information and so on. T</w:t>
      </w:r>
      <w:r w:rsidRPr="00B067BD">
        <w:rPr>
          <w:rFonts w:eastAsiaTheme="minorEastAsia"/>
          <w:sz w:val="20"/>
          <w:szCs w:val="20"/>
        </w:rPr>
        <w:t>he size of sub-RMSI1 is small</w:t>
      </w:r>
      <w:r w:rsidR="00A25270" w:rsidRPr="00B067BD">
        <w:rPr>
          <w:rFonts w:eastAsiaTheme="minorEastAsia" w:hint="eastAsia"/>
          <w:sz w:val="20"/>
          <w:szCs w:val="20"/>
        </w:rPr>
        <w:t>. W</w:t>
      </w:r>
      <w:r w:rsidR="00A25270" w:rsidRPr="00B067BD">
        <w:rPr>
          <w:rFonts w:eastAsiaTheme="minorEastAsia"/>
          <w:sz w:val="20"/>
          <w:szCs w:val="20"/>
        </w:rPr>
        <w:t xml:space="preserve">hile </w:t>
      </w:r>
      <w:r w:rsidRPr="00B067BD">
        <w:rPr>
          <w:rFonts w:eastAsiaTheme="minorEastAsia"/>
          <w:sz w:val="20"/>
          <w:szCs w:val="20"/>
        </w:rPr>
        <w:t>sub-RMSI2 contains other remaining information for initial access</w:t>
      </w:r>
      <w:r w:rsidR="00A25270" w:rsidRPr="00B067BD">
        <w:rPr>
          <w:rFonts w:eastAsiaTheme="minorEastAsia" w:hint="eastAsia"/>
          <w:sz w:val="20"/>
          <w:szCs w:val="20"/>
        </w:rPr>
        <w:t xml:space="preserve">, e.g., </w:t>
      </w:r>
      <w:r w:rsidR="008C10A0" w:rsidRPr="00B067BD">
        <w:rPr>
          <w:rFonts w:eastAsia="Calibri"/>
          <w:sz w:val="20"/>
          <w:szCs w:val="20"/>
          <w:lang w:eastAsia="sv-SE"/>
        </w:rPr>
        <w:t>access control parameters</w:t>
      </w:r>
      <w:r w:rsidR="008C10A0" w:rsidRPr="00B067BD">
        <w:rPr>
          <w:rFonts w:eastAsiaTheme="minorEastAsia" w:hint="eastAsia"/>
          <w:sz w:val="20"/>
          <w:szCs w:val="20"/>
        </w:rPr>
        <w:t xml:space="preserve">, common downlink parameters of the serving cell, </w:t>
      </w:r>
      <w:r w:rsidR="008C10A0" w:rsidRPr="00B067BD">
        <w:rPr>
          <w:sz w:val="20"/>
          <w:szCs w:val="20"/>
        </w:rPr>
        <w:t>common uplink parameters of</w:t>
      </w:r>
      <w:r w:rsidR="008C10A0" w:rsidRPr="00B067BD">
        <w:rPr>
          <w:rFonts w:eastAsiaTheme="minorEastAsia" w:hint="eastAsia"/>
          <w:sz w:val="20"/>
          <w:szCs w:val="20"/>
        </w:rPr>
        <w:t xml:space="preserve"> the serving cell, and so on</w:t>
      </w:r>
      <w:r w:rsidRPr="00B067BD">
        <w:rPr>
          <w:rFonts w:eastAsiaTheme="minorEastAsia"/>
          <w:sz w:val="20"/>
          <w:szCs w:val="20"/>
        </w:rPr>
        <w:t xml:space="preserve">. </w:t>
      </w:r>
      <w:r w:rsidR="006D49D4">
        <w:rPr>
          <w:rFonts w:eastAsiaTheme="minorEastAsia" w:hint="eastAsia"/>
          <w:sz w:val="20"/>
          <w:szCs w:val="20"/>
        </w:rPr>
        <w:t>If</w:t>
      </w:r>
      <w:r w:rsidR="006D49D4" w:rsidRPr="00B067BD">
        <w:rPr>
          <w:rFonts w:eastAsiaTheme="minorEastAsia" w:hint="eastAsia"/>
          <w:sz w:val="20"/>
          <w:szCs w:val="20"/>
        </w:rPr>
        <w:t xml:space="preserve"> </w:t>
      </w:r>
      <w:r w:rsidR="00ED659C" w:rsidRPr="00B067BD">
        <w:rPr>
          <w:rFonts w:eastAsiaTheme="minorEastAsia" w:hint="eastAsia"/>
          <w:sz w:val="20"/>
          <w:szCs w:val="20"/>
        </w:rPr>
        <w:t>sub-RMSI1 is small, the network can broadcast with a sparse periodicity and sub-RMSI</w:t>
      </w:r>
      <w:r w:rsidR="00A25270" w:rsidRPr="00B067BD">
        <w:rPr>
          <w:rFonts w:eastAsiaTheme="minorEastAsia" w:hint="eastAsia"/>
          <w:sz w:val="20"/>
          <w:szCs w:val="20"/>
        </w:rPr>
        <w:t>2</w:t>
      </w:r>
      <w:r w:rsidR="00ED659C" w:rsidRPr="00B067BD">
        <w:rPr>
          <w:rFonts w:eastAsiaTheme="minorEastAsia" w:hint="eastAsia"/>
          <w:sz w:val="20"/>
          <w:szCs w:val="20"/>
        </w:rPr>
        <w:t xml:space="preserve"> can be transmitted with on-demand. </w:t>
      </w:r>
      <w:r w:rsidRPr="00B067BD">
        <w:rPr>
          <w:rFonts w:eastAsiaTheme="minorEastAsia"/>
          <w:sz w:val="20"/>
          <w:szCs w:val="20"/>
        </w:rPr>
        <w:t xml:space="preserve">The details can be </w:t>
      </w:r>
      <w:r w:rsidR="00F5581A" w:rsidRPr="00B067BD">
        <w:rPr>
          <w:rFonts w:eastAsiaTheme="minorEastAsia"/>
          <w:sz w:val="20"/>
          <w:szCs w:val="20"/>
        </w:rPr>
        <w:t xml:space="preserve">further </w:t>
      </w:r>
      <w:r w:rsidRPr="00B067BD">
        <w:rPr>
          <w:rFonts w:eastAsiaTheme="minorEastAsia"/>
          <w:sz w:val="20"/>
          <w:szCs w:val="20"/>
        </w:rPr>
        <w:t>studied.</w:t>
      </w:r>
    </w:p>
    <w:p w:rsidR="008F3C07" w:rsidRPr="00B067BD" w:rsidRDefault="008F3C07" w:rsidP="008F3C07">
      <w:pPr>
        <w:spacing w:after="120"/>
        <w:jc w:val="both"/>
        <w:rPr>
          <w:rFonts w:eastAsiaTheme="minorEastAsia"/>
          <w:b/>
          <w:sz w:val="20"/>
          <w:szCs w:val="20"/>
          <w:lang w:val="x-none"/>
        </w:rPr>
      </w:pPr>
      <w:r w:rsidRPr="00B067BD">
        <w:rPr>
          <w:rFonts w:eastAsiaTheme="minorEastAsia"/>
          <w:b/>
          <w:sz w:val="20"/>
          <w:szCs w:val="20"/>
          <w:lang w:val="x-none"/>
        </w:rPr>
        <w:t xml:space="preserve">Observation </w:t>
      </w:r>
      <w:r w:rsidR="00155DD8">
        <w:rPr>
          <w:rFonts w:eastAsiaTheme="minorEastAsia" w:hint="eastAsia"/>
          <w:b/>
          <w:sz w:val="20"/>
          <w:szCs w:val="20"/>
          <w:lang w:val="x-none"/>
        </w:rPr>
        <w:t>5</w:t>
      </w:r>
      <w:r w:rsidRPr="00B067BD">
        <w:rPr>
          <w:rFonts w:eastAsiaTheme="minorEastAsia"/>
          <w:b/>
          <w:sz w:val="20"/>
          <w:szCs w:val="20"/>
          <w:lang w:val="x-none"/>
        </w:rPr>
        <w:t xml:space="preserve">: RMSI (i.e., SIB1) in NR has expanded significantly with network evolution, leading to information overload. The current structure of RMSI results in suboptimal energy </w:t>
      </w:r>
      <w:r w:rsidRPr="00B067BD">
        <w:rPr>
          <w:rFonts w:eastAsiaTheme="minorEastAsia"/>
          <w:b/>
          <w:bCs/>
          <w:sz w:val="20"/>
          <w:szCs w:val="20"/>
        </w:rPr>
        <w:t>efficiency.</w:t>
      </w:r>
    </w:p>
    <w:p w:rsidR="00CD3C8D" w:rsidRPr="00B067BD" w:rsidRDefault="008F3C07" w:rsidP="008F3C07">
      <w:pPr>
        <w:spacing w:after="120"/>
        <w:rPr>
          <w:rFonts w:eastAsiaTheme="minorEastAsia"/>
          <w:sz w:val="20"/>
          <w:szCs w:val="20"/>
          <w:lang w:val="x-none"/>
        </w:rPr>
      </w:pPr>
      <w:r w:rsidRPr="00B067BD">
        <w:rPr>
          <w:rFonts w:eastAsiaTheme="minorEastAsia"/>
          <w:b/>
          <w:sz w:val="20"/>
          <w:szCs w:val="20"/>
          <w:lang w:val="x-none"/>
        </w:rPr>
        <w:t xml:space="preserve">Proposal </w:t>
      </w:r>
      <w:r w:rsidR="00AC234F">
        <w:rPr>
          <w:rFonts w:eastAsiaTheme="minorEastAsia" w:hint="eastAsia"/>
          <w:b/>
          <w:sz w:val="20"/>
          <w:szCs w:val="20"/>
          <w:lang w:val="x-none"/>
        </w:rPr>
        <w:t>4</w:t>
      </w:r>
      <w:r w:rsidRPr="00B067BD">
        <w:rPr>
          <w:rFonts w:eastAsiaTheme="minorEastAsia"/>
          <w:b/>
          <w:sz w:val="20"/>
          <w:szCs w:val="20"/>
          <w:lang w:val="x-none"/>
        </w:rPr>
        <w:t xml:space="preserve">: </w:t>
      </w:r>
      <w:r w:rsidRPr="00B067BD">
        <w:rPr>
          <w:rFonts w:eastAsiaTheme="minorEastAsia"/>
          <w:b/>
          <w:sz w:val="20"/>
          <w:szCs w:val="20"/>
          <w:lang w:val="en-GB"/>
        </w:rPr>
        <w:t>In order to further reduce energy consumption</w:t>
      </w:r>
      <w:r w:rsidR="00335AE6" w:rsidRPr="00B067BD">
        <w:rPr>
          <w:rFonts w:eastAsiaTheme="minorEastAsia" w:hint="eastAsia"/>
          <w:b/>
          <w:sz w:val="20"/>
          <w:szCs w:val="20"/>
          <w:lang w:val="en-GB"/>
        </w:rPr>
        <w:t xml:space="preserve"> and the </w:t>
      </w:r>
      <w:r w:rsidR="00335AE6" w:rsidRPr="00B067BD">
        <w:rPr>
          <w:rFonts w:eastAsiaTheme="minorEastAsia"/>
          <w:b/>
          <w:sz w:val="20"/>
          <w:szCs w:val="20"/>
          <w:lang w:val="en-GB"/>
        </w:rPr>
        <w:t>complexity</w:t>
      </w:r>
      <w:r w:rsidRPr="00B067BD">
        <w:rPr>
          <w:rFonts w:eastAsiaTheme="minorEastAsia"/>
          <w:b/>
          <w:sz w:val="20"/>
          <w:szCs w:val="20"/>
          <w:lang w:val="en-GB"/>
        </w:rPr>
        <w:t xml:space="preserve"> </w:t>
      </w:r>
      <w:r w:rsidR="00335AE6" w:rsidRPr="00B067BD">
        <w:rPr>
          <w:rFonts w:eastAsiaTheme="minorEastAsia" w:hint="eastAsia"/>
          <w:b/>
          <w:sz w:val="20"/>
          <w:szCs w:val="20"/>
          <w:lang w:val="en-GB"/>
        </w:rPr>
        <w:t xml:space="preserve">for </w:t>
      </w:r>
      <w:r w:rsidR="00335AE6" w:rsidRPr="00B067BD">
        <w:rPr>
          <w:rFonts w:eastAsiaTheme="minorEastAsia"/>
          <w:b/>
          <w:sz w:val="20"/>
          <w:szCs w:val="20"/>
          <w:lang w:val="en-GB"/>
        </w:rPr>
        <w:t>both</w:t>
      </w:r>
      <w:r w:rsidR="00335AE6" w:rsidRPr="00B067BD">
        <w:rPr>
          <w:rFonts w:eastAsiaTheme="minorEastAsia" w:hint="eastAsia"/>
          <w:b/>
          <w:sz w:val="20"/>
          <w:szCs w:val="20"/>
          <w:lang w:val="en-GB"/>
        </w:rPr>
        <w:t xml:space="preserve"> </w:t>
      </w:r>
      <w:r w:rsidR="00335AE6" w:rsidRPr="00B067BD">
        <w:rPr>
          <w:rFonts w:eastAsiaTheme="minorEastAsia"/>
          <w:b/>
          <w:sz w:val="20"/>
          <w:szCs w:val="20"/>
          <w:lang w:val="en-GB"/>
        </w:rPr>
        <w:t>network and UE</w:t>
      </w:r>
      <w:r w:rsidR="00335AE6" w:rsidRPr="00B067BD">
        <w:rPr>
          <w:rFonts w:eastAsiaTheme="minorEastAsia" w:hint="eastAsia"/>
          <w:b/>
          <w:sz w:val="20"/>
          <w:szCs w:val="20"/>
          <w:lang w:val="en-GB"/>
        </w:rPr>
        <w:t>,</w:t>
      </w:r>
      <w:r w:rsidR="00335AE6" w:rsidRPr="00B067BD">
        <w:rPr>
          <w:rFonts w:eastAsiaTheme="minorEastAsia"/>
          <w:b/>
          <w:sz w:val="20"/>
          <w:szCs w:val="20"/>
          <w:lang w:val="en-GB"/>
        </w:rPr>
        <w:t xml:space="preserve"> </w:t>
      </w:r>
      <w:r w:rsidRPr="00B067BD">
        <w:rPr>
          <w:rFonts w:eastAsiaTheme="minorEastAsia"/>
          <w:b/>
          <w:sz w:val="20"/>
          <w:szCs w:val="20"/>
          <w:lang w:val="en-GB"/>
        </w:rPr>
        <w:t xml:space="preserve">RAN2 </w:t>
      </w:r>
      <w:r w:rsidR="00ED659C" w:rsidRPr="00B067BD">
        <w:rPr>
          <w:rFonts w:eastAsiaTheme="minorEastAsia" w:hint="eastAsia"/>
          <w:b/>
          <w:sz w:val="20"/>
          <w:szCs w:val="20"/>
          <w:lang w:val="en-GB"/>
        </w:rPr>
        <w:t>study to</w:t>
      </w:r>
      <w:r w:rsidRPr="00B067BD">
        <w:rPr>
          <w:rFonts w:eastAsiaTheme="minorEastAsia"/>
          <w:b/>
          <w:sz w:val="20"/>
          <w:szCs w:val="20"/>
          <w:lang w:val="en-GB"/>
        </w:rPr>
        <w:t xml:space="preserve"> restructure RMSI in 6GR, e.g.</w:t>
      </w:r>
      <w:r w:rsidR="008C10A0" w:rsidRPr="00B067BD">
        <w:rPr>
          <w:rFonts w:eastAsiaTheme="minorEastAsia" w:hint="eastAsia"/>
          <w:b/>
          <w:sz w:val="20"/>
          <w:szCs w:val="20"/>
          <w:lang w:val="en-GB"/>
        </w:rPr>
        <w:t>,</w:t>
      </w:r>
      <w:r w:rsidRPr="00B067BD">
        <w:rPr>
          <w:rFonts w:eastAsiaTheme="minorEastAsia"/>
          <w:b/>
          <w:sz w:val="20"/>
          <w:szCs w:val="20"/>
          <w:lang w:val="en-GB"/>
        </w:rPr>
        <w:t xml:space="preserve"> RMSI in NR (SIB1) is restructured into sub-RMSI1</w:t>
      </w:r>
      <w:r w:rsidR="00BD6E87" w:rsidRPr="00B067BD">
        <w:rPr>
          <w:rFonts w:eastAsiaTheme="minorEastAsia" w:hint="eastAsia"/>
          <w:b/>
          <w:sz w:val="20"/>
          <w:szCs w:val="20"/>
          <w:lang w:val="en-GB"/>
        </w:rPr>
        <w:t xml:space="preserve"> (</w:t>
      </w:r>
      <w:proofErr w:type="spellStart"/>
      <w:r w:rsidR="00BD6E87" w:rsidRPr="00B067BD">
        <w:rPr>
          <w:rFonts w:eastAsiaTheme="minorEastAsia" w:hint="eastAsia"/>
          <w:b/>
          <w:sz w:val="20"/>
          <w:szCs w:val="20"/>
          <w:lang w:val="en-GB"/>
        </w:rPr>
        <w:t>e.g</w:t>
      </w:r>
      <w:proofErr w:type="spellEnd"/>
      <w:r w:rsidR="00BD6E87" w:rsidRPr="00B067BD">
        <w:rPr>
          <w:rFonts w:eastAsiaTheme="minorEastAsia" w:hint="eastAsia"/>
          <w:b/>
          <w:sz w:val="20"/>
          <w:szCs w:val="20"/>
          <w:lang w:val="en-GB"/>
        </w:rPr>
        <w:t xml:space="preserve">, </w:t>
      </w:r>
      <w:r w:rsidR="008C10A0" w:rsidRPr="00B067BD">
        <w:rPr>
          <w:rFonts w:eastAsiaTheme="minorEastAsia" w:hint="eastAsia"/>
          <w:b/>
          <w:sz w:val="20"/>
          <w:szCs w:val="20"/>
          <w:lang w:val="en-GB"/>
        </w:rPr>
        <w:t xml:space="preserve">information for </w:t>
      </w:r>
      <w:r w:rsidR="00BD6E87" w:rsidRPr="00B067BD">
        <w:rPr>
          <w:rFonts w:eastAsiaTheme="minorEastAsia" w:hint="eastAsia"/>
          <w:b/>
          <w:sz w:val="20"/>
          <w:szCs w:val="20"/>
          <w:lang w:val="en-GB"/>
        </w:rPr>
        <w:t>camping)</w:t>
      </w:r>
      <w:r w:rsidRPr="00B067BD">
        <w:rPr>
          <w:rFonts w:eastAsiaTheme="minorEastAsia"/>
          <w:b/>
          <w:sz w:val="20"/>
          <w:szCs w:val="20"/>
          <w:lang w:val="en-GB"/>
        </w:rPr>
        <w:t xml:space="preserve"> and sub-RMSI2</w:t>
      </w:r>
      <w:r w:rsidR="00BD6E87" w:rsidRPr="00B067BD">
        <w:rPr>
          <w:rFonts w:eastAsiaTheme="minorEastAsia" w:hint="eastAsia"/>
          <w:b/>
          <w:sz w:val="20"/>
          <w:szCs w:val="20"/>
          <w:lang w:val="en-GB"/>
        </w:rPr>
        <w:t xml:space="preserve"> (</w:t>
      </w:r>
      <w:proofErr w:type="spellStart"/>
      <w:r w:rsidR="00BD6E87" w:rsidRPr="00B067BD">
        <w:rPr>
          <w:rFonts w:eastAsiaTheme="minorEastAsia" w:hint="eastAsia"/>
          <w:b/>
          <w:sz w:val="20"/>
          <w:szCs w:val="20"/>
          <w:lang w:val="en-GB"/>
        </w:rPr>
        <w:t>e.g</w:t>
      </w:r>
      <w:proofErr w:type="spellEnd"/>
      <w:r w:rsidR="00BD6E87" w:rsidRPr="00B067BD">
        <w:rPr>
          <w:rFonts w:eastAsiaTheme="minorEastAsia" w:hint="eastAsia"/>
          <w:b/>
          <w:sz w:val="20"/>
          <w:szCs w:val="20"/>
          <w:lang w:val="en-GB"/>
        </w:rPr>
        <w:t xml:space="preserve">, </w:t>
      </w:r>
      <w:r w:rsidR="008C10A0" w:rsidRPr="00B067BD">
        <w:rPr>
          <w:rFonts w:eastAsiaTheme="minorEastAsia" w:hint="eastAsia"/>
          <w:b/>
          <w:sz w:val="20"/>
          <w:szCs w:val="20"/>
          <w:lang w:val="en-GB"/>
        </w:rPr>
        <w:t xml:space="preserve">information for </w:t>
      </w:r>
      <w:r w:rsidR="00BD6E87" w:rsidRPr="00B067BD">
        <w:rPr>
          <w:rFonts w:eastAsiaTheme="minorEastAsia" w:hint="eastAsia"/>
          <w:b/>
          <w:sz w:val="20"/>
          <w:szCs w:val="20"/>
          <w:lang w:val="en-GB"/>
        </w:rPr>
        <w:t>access)</w:t>
      </w:r>
      <w:r w:rsidRPr="00B067BD">
        <w:rPr>
          <w:rFonts w:eastAsiaTheme="minorEastAsia"/>
          <w:b/>
          <w:sz w:val="20"/>
          <w:szCs w:val="20"/>
          <w:lang w:val="en-GB"/>
        </w:rPr>
        <w:t>.</w:t>
      </w:r>
    </w:p>
    <w:p w:rsidR="00163B62" w:rsidRPr="00B067BD" w:rsidRDefault="00E449CC" w:rsidP="00B067BD">
      <w:pPr>
        <w:pStyle w:val="30"/>
        <w:ind w:left="711" w:hanging="711"/>
        <w:rPr>
          <w:sz w:val="20"/>
          <w:szCs w:val="20"/>
        </w:rPr>
      </w:pPr>
      <w:r w:rsidRPr="00B067BD">
        <w:rPr>
          <w:rFonts w:hint="eastAsia"/>
          <w:sz w:val="20"/>
          <w:szCs w:val="20"/>
        </w:rPr>
        <w:t xml:space="preserve">SI </w:t>
      </w:r>
      <w:r w:rsidR="000A7561" w:rsidRPr="00B067BD">
        <w:rPr>
          <w:rFonts w:hint="eastAsia"/>
          <w:sz w:val="20"/>
          <w:szCs w:val="20"/>
        </w:rPr>
        <w:t>change notification</w:t>
      </w:r>
    </w:p>
    <w:p w:rsidR="008C10A0" w:rsidRPr="00B067BD" w:rsidRDefault="00E449CC" w:rsidP="00502E1E">
      <w:pPr>
        <w:spacing w:after="120"/>
        <w:rPr>
          <w:rFonts w:eastAsiaTheme="minorEastAsia"/>
          <w:sz w:val="20"/>
          <w:szCs w:val="20"/>
          <w:lang w:val="x-none"/>
        </w:rPr>
      </w:pPr>
      <w:r w:rsidRPr="00B067BD">
        <w:rPr>
          <w:rFonts w:eastAsiaTheme="minorEastAsia" w:hint="eastAsia"/>
          <w:sz w:val="20"/>
          <w:szCs w:val="20"/>
          <w:lang w:val="x-none"/>
        </w:rPr>
        <w:t xml:space="preserve">In NR, SI </w:t>
      </w:r>
      <w:r w:rsidR="000A7561" w:rsidRPr="00B067BD">
        <w:rPr>
          <w:rFonts w:eastAsiaTheme="minorEastAsia" w:hint="eastAsia"/>
          <w:sz w:val="20"/>
          <w:szCs w:val="20"/>
          <w:lang w:val="x-none"/>
        </w:rPr>
        <w:t>change</w:t>
      </w:r>
      <w:r w:rsidRPr="00B067BD">
        <w:rPr>
          <w:rFonts w:eastAsiaTheme="minorEastAsia" w:hint="eastAsia"/>
          <w:sz w:val="20"/>
          <w:szCs w:val="20"/>
          <w:lang w:val="x-none"/>
        </w:rPr>
        <w:t xml:space="preserve"> is notified via Short Message.</w:t>
      </w:r>
      <w:r w:rsidR="000A7561" w:rsidRPr="00B067BD">
        <w:rPr>
          <w:rFonts w:eastAsiaTheme="minorEastAsia" w:hint="eastAsia"/>
          <w:sz w:val="20"/>
          <w:szCs w:val="20"/>
          <w:lang w:val="x-none"/>
        </w:rPr>
        <w:t xml:space="preserve"> </w:t>
      </w:r>
      <w:r w:rsidR="004E77BB" w:rsidRPr="00B067BD">
        <w:rPr>
          <w:rFonts w:eastAsiaTheme="minorEastAsia" w:hint="eastAsia"/>
          <w:sz w:val="20"/>
          <w:szCs w:val="20"/>
          <w:lang w:val="x-none"/>
        </w:rPr>
        <w:t>The</w:t>
      </w:r>
      <w:r w:rsidR="000A7561" w:rsidRPr="00B067BD">
        <w:rPr>
          <w:rFonts w:eastAsiaTheme="minorEastAsia" w:hint="eastAsia"/>
          <w:sz w:val="20"/>
          <w:szCs w:val="20"/>
          <w:lang w:val="x-none"/>
        </w:rPr>
        <w:t xml:space="preserve"> Short Message </w:t>
      </w:r>
      <w:r w:rsidR="004E77BB" w:rsidRPr="00B067BD">
        <w:rPr>
          <w:rFonts w:eastAsiaTheme="minorEastAsia" w:hint="eastAsia"/>
          <w:sz w:val="20"/>
          <w:szCs w:val="20"/>
          <w:lang w:val="x-none"/>
        </w:rPr>
        <w:t>inc</w:t>
      </w:r>
      <w:r w:rsidR="00AC234F">
        <w:rPr>
          <w:rFonts w:eastAsiaTheme="minorEastAsia" w:hint="eastAsia"/>
          <w:sz w:val="20"/>
          <w:szCs w:val="20"/>
          <w:lang w:val="x-none"/>
        </w:rPr>
        <w:t>l</w:t>
      </w:r>
      <w:r w:rsidR="004E77BB" w:rsidRPr="00B067BD">
        <w:rPr>
          <w:rFonts w:eastAsiaTheme="minorEastAsia" w:hint="eastAsia"/>
          <w:sz w:val="20"/>
          <w:szCs w:val="20"/>
          <w:lang w:val="x-none"/>
        </w:rPr>
        <w:t xml:space="preserve">udes one bit </w:t>
      </w:r>
      <w:r w:rsidR="000A7561" w:rsidRPr="00B067BD">
        <w:rPr>
          <w:rFonts w:eastAsiaTheme="minorEastAsia" w:hint="eastAsia"/>
          <w:sz w:val="20"/>
          <w:szCs w:val="20"/>
          <w:lang w:val="x-none"/>
        </w:rPr>
        <w:t xml:space="preserve">to indicate </w:t>
      </w:r>
      <w:r w:rsidR="004E77BB" w:rsidRPr="00B067BD">
        <w:rPr>
          <w:rFonts w:eastAsiaTheme="minorEastAsia" w:hint="eastAsia"/>
          <w:sz w:val="20"/>
          <w:szCs w:val="20"/>
          <w:lang w:val="x-none"/>
        </w:rPr>
        <w:t>the presence of a</w:t>
      </w:r>
      <w:r w:rsidR="000A7561" w:rsidRPr="00B067BD">
        <w:rPr>
          <w:rFonts w:eastAsiaTheme="minorEastAsia" w:hint="eastAsia"/>
          <w:sz w:val="20"/>
          <w:szCs w:val="20"/>
          <w:lang w:val="x-none"/>
        </w:rPr>
        <w:t xml:space="preserve"> </w:t>
      </w:r>
      <w:r w:rsidR="000A7561" w:rsidRPr="00B067BD">
        <w:rPr>
          <w:rFonts w:eastAsia="MS Mincho"/>
          <w:sz w:val="20"/>
          <w:szCs w:val="20"/>
        </w:rPr>
        <w:t>PWS notification</w:t>
      </w:r>
      <w:r w:rsidR="000A7561" w:rsidRPr="00B067BD">
        <w:rPr>
          <w:rFonts w:eastAsiaTheme="minorEastAsia" w:hint="eastAsia"/>
          <w:sz w:val="20"/>
          <w:szCs w:val="20"/>
        </w:rPr>
        <w:t xml:space="preserve">, </w:t>
      </w:r>
      <w:r w:rsidR="004E77BB" w:rsidRPr="00B067BD">
        <w:rPr>
          <w:rFonts w:eastAsiaTheme="minorEastAsia" w:hint="eastAsia"/>
          <w:sz w:val="20"/>
          <w:szCs w:val="20"/>
        </w:rPr>
        <w:t xml:space="preserve">and another </w:t>
      </w:r>
      <w:r w:rsidR="000A7561" w:rsidRPr="00B067BD">
        <w:rPr>
          <w:rFonts w:eastAsiaTheme="minorEastAsia" w:hint="eastAsia"/>
          <w:sz w:val="20"/>
          <w:szCs w:val="20"/>
        </w:rPr>
        <w:t xml:space="preserve">bit </w:t>
      </w:r>
      <w:r w:rsidR="000A7561" w:rsidRPr="00B067BD">
        <w:rPr>
          <w:rFonts w:eastAsiaTheme="minorEastAsia" w:hint="eastAsia"/>
          <w:sz w:val="20"/>
          <w:szCs w:val="20"/>
          <w:lang w:val="x-none"/>
        </w:rPr>
        <w:t>indicate</w:t>
      </w:r>
      <w:r w:rsidR="007E71E4" w:rsidRPr="00B067BD">
        <w:rPr>
          <w:rFonts w:eastAsiaTheme="minorEastAsia" w:hint="eastAsia"/>
          <w:sz w:val="20"/>
          <w:szCs w:val="20"/>
          <w:lang w:val="x-none"/>
        </w:rPr>
        <w:t>s</w:t>
      </w:r>
      <w:r w:rsidR="000A7561" w:rsidRPr="00B067BD">
        <w:rPr>
          <w:rFonts w:eastAsiaTheme="minorEastAsia" w:hint="eastAsia"/>
          <w:sz w:val="20"/>
          <w:szCs w:val="20"/>
          <w:lang w:val="x-none"/>
        </w:rPr>
        <w:t xml:space="preserve"> SI update other than SIBs for PWS and </w:t>
      </w:r>
      <w:proofErr w:type="spellStart"/>
      <w:r w:rsidR="000A7561" w:rsidRPr="00B067BD">
        <w:rPr>
          <w:rFonts w:eastAsiaTheme="minorEastAsia" w:hint="eastAsia"/>
          <w:sz w:val="20"/>
          <w:szCs w:val="20"/>
          <w:lang w:val="x-none"/>
        </w:rPr>
        <w:t>posSIBs</w:t>
      </w:r>
      <w:proofErr w:type="spellEnd"/>
      <w:r w:rsidR="000A7561" w:rsidRPr="00B067BD">
        <w:rPr>
          <w:rFonts w:eastAsiaTheme="minorEastAsia" w:hint="eastAsia"/>
          <w:sz w:val="20"/>
          <w:szCs w:val="20"/>
          <w:lang w:val="x-none"/>
        </w:rPr>
        <w:t xml:space="preserve">. When a UE receives Short Message that indicates SI update other than SIBs for PWS and </w:t>
      </w:r>
      <w:proofErr w:type="spellStart"/>
      <w:r w:rsidR="000A7561" w:rsidRPr="00B067BD">
        <w:rPr>
          <w:rFonts w:eastAsiaTheme="minorEastAsia" w:hint="eastAsia"/>
          <w:sz w:val="20"/>
          <w:szCs w:val="20"/>
          <w:lang w:val="x-none"/>
        </w:rPr>
        <w:t>posSIBs</w:t>
      </w:r>
      <w:proofErr w:type="spellEnd"/>
      <w:r w:rsidR="000A7561" w:rsidRPr="00B067BD">
        <w:rPr>
          <w:rFonts w:eastAsiaTheme="minorEastAsia" w:hint="eastAsia"/>
          <w:sz w:val="20"/>
          <w:szCs w:val="20"/>
          <w:lang w:val="x-none"/>
        </w:rPr>
        <w:t xml:space="preserve">, the UE has to acquire SIB1 to see whether </w:t>
      </w:r>
      <w:r w:rsidR="004E77BB" w:rsidRPr="00B067BD">
        <w:rPr>
          <w:rFonts w:eastAsiaTheme="minorEastAsia" w:hint="eastAsia"/>
          <w:sz w:val="20"/>
          <w:szCs w:val="20"/>
          <w:lang w:val="x-none"/>
        </w:rPr>
        <w:t xml:space="preserve">the </w:t>
      </w:r>
      <w:r w:rsidR="000A7561" w:rsidRPr="00B067BD">
        <w:rPr>
          <w:rFonts w:eastAsiaTheme="minorEastAsia" w:hint="eastAsia"/>
          <w:sz w:val="20"/>
          <w:szCs w:val="20"/>
          <w:lang w:val="x-none"/>
        </w:rPr>
        <w:t>concern</w:t>
      </w:r>
      <w:r w:rsidR="004E77BB" w:rsidRPr="00B067BD">
        <w:rPr>
          <w:rFonts w:eastAsiaTheme="minorEastAsia" w:hint="eastAsia"/>
          <w:sz w:val="20"/>
          <w:szCs w:val="20"/>
          <w:lang w:val="x-none"/>
        </w:rPr>
        <w:t>ed</w:t>
      </w:r>
      <w:r w:rsidR="000A7561" w:rsidRPr="00B067BD">
        <w:rPr>
          <w:rFonts w:eastAsiaTheme="minorEastAsia" w:hint="eastAsia"/>
          <w:sz w:val="20"/>
          <w:szCs w:val="20"/>
          <w:lang w:val="x-none"/>
        </w:rPr>
        <w:t xml:space="preserve"> SIB(s)</w:t>
      </w:r>
      <w:r w:rsidR="007E71E4" w:rsidRPr="00B067BD">
        <w:rPr>
          <w:rFonts w:eastAsiaTheme="minorEastAsia" w:hint="eastAsia"/>
          <w:sz w:val="20"/>
          <w:szCs w:val="20"/>
          <w:lang w:val="x-none"/>
        </w:rPr>
        <w:t xml:space="preserve">(other than SIBs for PWS and </w:t>
      </w:r>
      <w:proofErr w:type="spellStart"/>
      <w:r w:rsidR="007E71E4" w:rsidRPr="00B067BD">
        <w:rPr>
          <w:rFonts w:eastAsiaTheme="minorEastAsia" w:hint="eastAsia"/>
          <w:sz w:val="20"/>
          <w:szCs w:val="20"/>
          <w:lang w:val="x-none"/>
        </w:rPr>
        <w:t>posSIBs</w:t>
      </w:r>
      <w:proofErr w:type="spellEnd"/>
      <w:r w:rsidR="007E71E4" w:rsidRPr="00B067BD">
        <w:rPr>
          <w:rFonts w:eastAsiaTheme="minorEastAsia" w:hint="eastAsia"/>
          <w:sz w:val="20"/>
          <w:szCs w:val="20"/>
          <w:lang w:val="x-none"/>
        </w:rPr>
        <w:t>)</w:t>
      </w:r>
      <w:r w:rsidR="000A7561" w:rsidRPr="00B067BD">
        <w:rPr>
          <w:rFonts w:eastAsiaTheme="minorEastAsia" w:hint="eastAsia"/>
          <w:sz w:val="20"/>
          <w:szCs w:val="20"/>
          <w:lang w:val="x-none"/>
        </w:rPr>
        <w:t xml:space="preserve"> are updated or not. Indeed, it is </w:t>
      </w:r>
      <w:r w:rsidR="00111682" w:rsidRPr="00B067BD">
        <w:rPr>
          <w:rFonts w:eastAsiaTheme="minorEastAsia" w:hint="eastAsia"/>
          <w:sz w:val="20"/>
          <w:szCs w:val="20"/>
          <w:lang w:val="x-none"/>
        </w:rPr>
        <w:t>in</w:t>
      </w:r>
      <w:r w:rsidR="000A7561" w:rsidRPr="00B067BD">
        <w:rPr>
          <w:rFonts w:eastAsiaTheme="minorEastAsia" w:hint="eastAsia"/>
          <w:sz w:val="20"/>
          <w:szCs w:val="20"/>
          <w:lang w:val="x-none"/>
        </w:rPr>
        <w:t xml:space="preserve">efficient </w:t>
      </w:r>
      <w:r w:rsidR="004E77BB" w:rsidRPr="00B067BD">
        <w:rPr>
          <w:rFonts w:eastAsiaTheme="minorEastAsia" w:hint="eastAsia"/>
          <w:sz w:val="20"/>
          <w:szCs w:val="20"/>
          <w:lang w:val="x-none"/>
        </w:rPr>
        <w:t xml:space="preserve">to use </w:t>
      </w:r>
      <w:r w:rsidR="000A7561" w:rsidRPr="00B067BD">
        <w:rPr>
          <w:rFonts w:eastAsiaTheme="minorEastAsia" w:hint="eastAsia"/>
          <w:sz w:val="20"/>
          <w:szCs w:val="20"/>
          <w:lang w:val="x-none"/>
        </w:rPr>
        <w:t xml:space="preserve">5G NR SI change notification </w:t>
      </w:r>
      <w:r w:rsidR="004E77BB" w:rsidRPr="00B067BD">
        <w:rPr>
          <w:rFonts w:eastAsiaTheme="minorEastAsia" w:hint="eastAsia"/>
          <w:sz w:val="20"/>
          <w:szCs w:val="20"/>
          <w:lang w:val="x-none"/>
        </w:rPr>
        <w:t xml:space="preserve">when the </w:t>
      </w:r>
      <w:r w:rsidR="000A7561" w:rsidRPr="00B067BD">
        <w:rPr>
          <w:rFonts w:eastAsiaTheme="minorEastAsia" w:hint="eastAsia"/>
          <w:sz w:val="20"/>
          <w:szCs w:val="20"/>
          <w:lang w:val="x-none"/>
        </w:rPr>
        <w:t>concern</w:t>
      </w:r>
      <w:r w:rsidR="00AC234F">
        <w:rPr>
          <w:rFonts w:eastAsiaTheme="minorEastAsia" w:hint="eastAsia"/>
          <w:sz w:val="20"/>
          <w:szCs w:val="20"/>
          <w:lang w:val="x-none"/>
        </w:rPr>
        <w:t>ed</w:t>
      </w:r>
      <w:r w:rsidR="000A7561" w:rsidRPr="00B067BD">
        <w:rPr>
          <w:rFonts w:eastAsiaTheme="minorEastAsia" w:hint="eastAsia"/>
          <w:sz w:val="20"/>
          <w:szCs w:val="20"/>
          <w:lang w:val="x-none"/>
        </w:rPr>
        <w:t xml:space="preserve"> SIB(s) </w:t>
      </w:r>
      <w:r w:rsidR="004E77BB" w:rsidRPr="00B067BD">
        <w:rPr>
          <w:rFonts w:eastAsiaTheme="minorEastAsia" w:hint="eastAsia"/>
          <w:sz w:val="20"/>
          <w:szCs w:val="20"/>
          <w:lang w:val="x-none"/>
        </w:rPr>
        <w:t xml:space="preserve">remain </w:t>
      </w:r>
      <w:r w:rsidR="00027976" w:rsidRPr="00B067BD">
        <w:rPr>
          <w:rFonts w:eastAsiaTheme="minorEastAsia" w:hint="eastAsia"/>
          <w:sz w:val="20"/>
          <w:szCs w:val="20"/>
          <w:lang w:val="x-none"/>
        </w:rPr>
        <w:t>un</w:t>
      </w:r>
      <w:r w:rsidR="00027976">
        <w:rPr>
          <w:rFonts w:eastAsiaTheme="minorEastAsia" w:hint="eastAsia"/>
          <w:sz w:val="20"/>
          <w:szCs w:val="20"/>
          <w:lang w:val="x-none"/>
        </w:rPr>
        <w:t>changed</w:t>
      </w:r>
      <w:r w:rsidR="000A7561" w:rsidRPr="00B067BD">
        <w:rPr>
          <w:rFonts w:eastAsiaTheme="minorEastAsia" w:hint="eastAsia"/>
          <w:sz w:val="20"/>
          <w:szCs w:val="20"/>
          <w:lang w:val="x-none"/>
        </w:rPr>
        <w:t>.</w:t>
      </w:r>
    </w:p>
    <w:p w:rsidR="008C10A0" w:rsidRPr="00B067BD" w:rsidRDefault="008C10A0" w:rsidP="00502E1E">
      <w:pPr>
        <w:spacing w:after="120"/>
        <w:rPr>
          <w:rFonts w:eastAsiaTheme="minorEastAsia"/>
          <w:sz w:val="20"/>
          <w:szCs w:val="20"/>
          <w:lang w:val="x-none"/>
        </w:rPr>
      </w:pPr>
      <w:r w:rsidRPr="00B067BD">
        <w:rPr>
          <w:rFonts w:eastAsiaTheme="minorEastAsia" w:hint="eastAsia"/>
          <w:sz w:val="20"/>
          <w:szCs w:val="20"/>
          <w:lang w:val="x-none"/>
        </w:rPr>
        <w:t xml:space="preserve">In order to improve the efficiency of SI change notification, the </w:t>
      </w:r>
      <w:r w:rsidR="00E42809" w:rsidRPr="00B067BD">
        <w:rPr>
          <w:rFonts w:eastAsiaTheme="minorEastAsia" w:hint="eastAsia"/>
          <w:sz w:val="20"/>
          <w:szCs w:val="20"/>
          <w:lang w:val="x-none"/>
        </w:rPr>
        <w:t xml:space="preserve">following </w:t>
      </w:r>
      <w:r w:rsidRPr="00B067BD">
        <w:rPr>
          <w:rFonts w:eastAsiaTheme="minorEastAsia" w:hint="eastAsia"/>
          <w:sz w:val="20"/>
          <w:szCs w:val="20"/>
          <w:lang w:val="x-none"/>
        </w:rPr>
        <w:t>possible options can be considered:</w:t>
      </w:r>
    </w:p>
    <w:p w:rsidR="008C10A0" w:rsidRPr="00B067BD" w:rsidRDefault="008C10A0" w:rsidP="0045165B">
      <w:pPr>
        <w:pStyle w:val="ad"/>
        <w:numPr>
          <w:ilvl w:val="0"/>
          <w:numId w:val="11"/>
        </w:numPr>
        <w:spacing w:after="120"/>
        <w:ind w:leftChars="0"/>
        <w:rPr>
          <w:rFonts w:eastAsiaTheme="minorEastAsia"/>
          <w:sz w:val="20"/>
          <w:szCs w:val="20"/>
          <w:lang w:val="x-none"/>
        </w:rPr>
      </w:pPr>
      <w:r w:rsidRPr="00B067BD">
        <w:rPr>
          <w:rFonts w:eastAsiaTheme="minorEastAsia"/>
          <w:sz w:val="20"/>
          <w:szCs w:val="20"/>
          <w:lang w:val="x-none"/>
        </w:rPr>
        <w:t xml:space="preserve">Option 1: </w:t>
      </w:r>
      <w:r w:rsidR="00E42809" w:rsidRPr="00B067BD">
        <w:rPr>
          <w:rFonts w:eastAsiaTheme="minorEastAsia" w:hint="eastAsia"/>
          <w:sz w:val="20"/>
          <w:szCs w:val="20"/>
          <w:lang w:val="x-none" w:eastAsia="zh-CN"/>
        </w:rPr>
        <w:t>The network indicates SI change notification via LP-WUS.</w:t>
      </w:r>
    </w:p>
    <w:p w:rsidR="00E42809" w:rsidRPr="00B067BD" w:rsidRDefault="00E42809" w:rsidP="0045165B">
      <w:pPr>
        <w:pStyle w:val="ad"/>
        <w:numPr>
          <w:ilvl w:val="0"/>
          <w:numId w:val="11"/>
        </w:numPr>
        <w:spacing w:after="120"/>
        <w:ind w:leftChars="0"/>
        <w:rPr>
          <w:rFonts w:eastAsiaTheme="minorEastAsia"/>
          <w:sz w:val="20"/>
          <w:szCs w:val="20"/>
          <w:lang w:val="x-none"/>
        </w:rPr>
      </w:pPr>
      <w:r w:rsidRPr="00B067BD">
        <w:rPr>
          <w:rFonts w:eastAsiaTheme="minorEastAsia" w:hint="eastAsia"/>
          <w:sz w:val="20"/>
          <w:szCs w:val="20"/>
          <w:lang w:val="x-none" w:eastAsia="zh-CN"/>
        </w:rPr>
        <w:t xml:space="preserve">Option 2: The network indicates finer granularity of SI change notification via DCI. For example, the network indicates UEs which SIB or SI or SIB/SI groups </w:t>
      </w:r>
      <w:r w:rsidR="00EA5BCE" w:rsidRPr="00B067BD">
        <w:rPr>
          <w:rFonts w:eastAsiaTheme="minorEastAsia" w:hint="eastAsia"/>
          <w:sz w:val="20"/>
          <w:szCs w:val="20"/>
          <w:lang w:val="x-none" w:eastAsia="zh-CN"/>
        </w:rPr>
        <w:t xml:space="preserve">is changed </w:t>
      </w:r>
      <w:r w:rsidRPr="00B067BD">
        <w:rPr>
          <w:rFonts w:eastAsiaTheme="minorEastAsia" w:hint="eastAsia"/>
          <w:sz w:val="20"/>
          <w:szCs w:val="20"/>
          <w:lang w:val="x-none" w:eastAsia="zh-CN"/>
        </w:rPr>
        <w:t>via DCI.</w:t>
      </w:r>
    </w:p>
    <w:p w:rsidR="007A5DB7" w:rsidRPr="00B067BD" w:rsidRDefault="000A7561" w:rsidP="00502E1E">
      <w:pPr>
        <w:spacing w:after="120"/>
        <w:rPr>
          <w:rFonts w:eastAsiaTheme="minorEastAsia"/>
          <w:sz w:val="20"/>
          <w:szCs w:val="20"/>
          <w:lang w:val="x-none"/>
        </w:rPr>
      </w:pPr>
      <w:r w:rsidRPr="00B067BD">
        <w:rPr>
          <w:rFonts w:eastAsiaTheme="minorEastAsia" w:hint="eastAsia"/>
          <w:sz w:val="20"/>
          <w:szCs w:val="20"/>
          <w:lang w:val="x-none"/>
        </w:rPr>
        <w:t>However, when SI change notification mechanism is studied, the overhead of SI change notification needs to be considered together</w:t>
      </w:r>
      <w:r w:rsidR="00E42809" w:rsidRPr="00B067BD">
        <w:rPr>
          <w:rFonts w:eastAsiaTheme="minorEastAsia" w:hint="eastAsia"/>
          <w:sz w:val="20"/>
          <w:szCs w:val="20"/>
          <w:lang w:val="x-none"/>
        </w:rPr>
        <w:t xml:space="preserve">, which needs </w:t>
      </w:r>
      <w:r w:rsidR="00EA5BCE" w:rsidRPr="00B067BD">
        <w:rPr>
          <w:rFonts w:eastAsiaTheme="minorEastAsia" w:hint="eastAsia"/>
          <w:sz w:val="20"/>
          <w:szCs w:val="20"/>
          <w:lang w:val="x-none"/>
        </w:rPr>
        <w:t xml:space="preserve">to </w:t>
      </w:r>
      <w:r w:rsidR="00E42809" w:rsidRPr="00B067BD">
        <w:rPr>
          <w:rFonts w:eastAsiaTheme="minorEastAsia" w:hint="eastAsia"/>
          <w:sz w:val="20"/>
          <w:szCs w:val="20"/>
          <w:lang w:val="x-none"/>
        </w:rPr>
        <w:t>wait for RAN1</w:t>
      </w:r>
      <w:r w:rsidR="00E42809" w:rsidRPr="00B067BD">
        <w:rPr>
          <w:rFonts w:eastAsiaTheme="minorEastAsia"/>
          <w:sz w:val="20"/>
          <w:szCs w:val="20"/>
          <w:lang w:val="x-none"/>
        </w:rPr>
        <w:t>’</w:t>
      </w:r>
      <w:r w:rsidR="00E42809" w:rsidRPr="00B067BD">
        <w:rPr>
          <w:rFonts w:eastAsiaTheme="minorEastAsia" w:hint="eastAsia"/>
          <w:sz w:val="20"/>
          <w:szCs w:val="20"/>
          <w:lang w:val="x-none"/>
        </w:rPr>
        <w:t>s conclusion.</w:t>
      </w:r>
    </w:p>
    <w:p w:rsidR="00E42809" w:rsidRPr="00B067BD" w:rsidRDefault="000A7561" w:rsidP="00502E1E">
      <w:pPr>
        <w:spacing w:after="120"/>
        <w:rPr>
          <w:rFonts w:eastAsiaTheme="minorEastAsia"/>
          <w:b/>
          <w:sz w:val="20"/>
          <w:szCs w:val="20"/>
          <w:lang w:val="x-none"/>
        </w:rPr>
      </w:pPr>
      <w:r w:rsidRPr="00B067BD">
        <w:rPr>
          <w:rFonts w:eastAsiaTheme="minorEastAsia" w:hint="eastAsia"/>
          <w:b/>
          <w:sz w:val="20"/>
          <w:szCs w:val="20"/>
          <w:lang w:val="x-none"/>
        </w:rPr>
        <w:t xml:space="preserve">Proposal </w:t>
      </w:r>
      <w:r w:rsidR="00155DD8">
        <w:rPr>
          <w:rFonts w:eastAsiaTheme="minorEastAsia" w:hint="eastAsia"/>
          <w:b/>
          <w:sz w:val="20"/>
          <w:szCs w:val="20"/>
          <w:lang w:val="x-none"/>
        </w:rPr>
        <w:t>5</w:t>
      </w:r>
      <w:r w:rsidRPr="00B067BD">
        <w:rPr>
          <w:rFonts w:eastAsiaTheme="minorEastAsia" w:hint="eastAsia"/>
          <w:b/>
          <w:sz w:val="20"/>
          <w:szCs w:val="20"/>
          <w:lang w:val="x-none"/>
        </w:rPr>
        <w:t xml:space="preserve">: </w:t>
      </w:r>
      <w:r w:rsidR="00E42809" w:rsidRPr="00B067BD">
        <w:rPr>
          <w:rFonts w:eastAsiaTheme="minorEastAsia"/>
          <w:b/>
          <w:sz w:val="20"/>
          <w:szCs w:val="20"/>
          <w:lang w:val="x-none"/>
        </w:rPr>
        <w:t xml:space="preserve">In order to improve the efficiency of SI change notification, the following </w:t>
      </w:r>
      <w:r w:rsidR="00EA5BCE" w:rsidRPr="00B067BD">
        <w:rPr>
          <w:rFonts w:eastAsiaTheme="minorEastAsia" w:hint="eastAsia"/>
          <w:b/>
          <w:sz w:val="20"/>
          <w:szCs w:val="20"/>
          <w:lang w:val="x-none"/>
        </w:rPr>
        <w:t>potential</w:t>
      </w:r>
      <w:r w:rsidR="00EA5BCE" w:rsidRPr="00B067BD">
        <w:rPr>
          <w:rFonts w:eastAsiaTheme="minorEastAsia"/>
          <w:b/>
          <w:sz w:val="20"/>
          <w:szCs w:val="20"/>
          <w:lang w:val="x-none"/>
        </w:rPr>
        <w:t xml:space="preserve"> </w:t>
      </w:r>
      <w:r w:rsidR="00E42809" w:rsidRPr="00B067BD">
        <w:rPr>
          <w:rFonts w:eastAsiaTheme="minorEastAsia"/>
          <w:b/>
          <w:sz w:val="20"/>
          <w:szCs w:val="20"/>
          <w:lang w:val="x-none"/>
        </w:rPr>
        <w:t xml:space="preserve">options can be </w:t>
      </w:r>
      <w:r w:rsidR="00E42809" w:rsidRPr="00B067BD">
        <w:rPr>
          <w:rFonts w:eastAsiaTheme="minorEastAsia" w:hint="eastAsia"/>
          <w:b/>
          <w:sz w:val="20"/>
          <w:szCs w:val="20"/>
          <w:lang w:val="x-none"/>
        </w:rPr>
        <w:t>studied</w:t>
      </w:r>
      <w:r w:rsidR="00AF0F61" w:rsidRPr="00B067BD">
        <w:rPr>
          <w:rFonts w:eastAsiaTheme="minorEastAsia" w:hint="eastAsia"/>
          <w:b/>
          <w:sz w:val="20"/>
          <w:szCs w:val="20"/>
          <w:lang w:val="x-none"/>
        </w:rPr>
        <w:t xml:space="preserve"> in 6GR</w:t>
      </w:r>
      <w:r w:rsidR="00E42809" w:rsidRPr="00B067BD">
        <w:rPr>
          <w:rFonts w:eastAsiaTheme="minorEastAsia" w:hint="eastAsia"/>
          <w:b/>
          <w:sz w:val="20"/>
          <w:szCs w:val="20"/>
          <w:lang w:val="x-none"/>
        </w:rPr>
        <w:t xml:space="preserve">. However, </w:t>
      </w:r>
      <w:r w:rsidR="00E42809" w:rsidRPr="00B067BD">
        <w:rPr>
          <w:rFonts w:eastAsiaTheme="minorEastAsia"/>
          <w:b/>
          <w:sz w:val="20"/>
          <w:szCs w:val="20"/>
          <w:lang w:val="x-none"/>
        </w:rPr>
        <w:t xml:space="preserve">the overhead of SI change notification needs to be </w:t>
      </w:r>
      <w:r w:rsidR="00EA5BCE" w:rsidRPr="00B067BD">
        <w:rPr>
          <w:rFonts w:eastAsiaTheme="minorEastAsia"/>
          <w:b/>
          <w:sz w:val="20"/>
          <w:szCs w:val="20"/>
          <w:lang w:val="x-none"/>
        </w:rPr>
        <w:t>evaluated</w:t>
      </w:r>
      <w:r w:rsidR="00EA5BCE" w:rsidRPr="00B067BD">
        <w:rPr>
          <w:rFonts w:eastAsiaTheme="minorEastAsia" w:hint="eastAsia"/>
          <w:b/>
          <w:sz w:val="20"/>
          <w:szCs w:val="20"/>
          <w:lang w:val="x-none"/>
        </w:rPr>
        <w:t xml:space="preserve"> </w:t>
      </w:r>
      <w:r w:rsidR="00E42809" w:rsidRPr="00B067BD">
        <w:rPr>
          <w:rFonts w:eastAsiaTheme="minorEastAsia"/>
          <w:b/>
          <w:sz w:val="20"/>
          <w:szCs w:val="20"/>
          <w:lang w:val="x-none"/>
        </w:rPr>
        <w:t xml:space="preserve">together, which needs </w:t>
      </w:r>
      <w:r w:rsidR="00EA5BCE" w:rsidRPr="00B067BD">
        <w:rPr>
          <w:rFonts w:eastAsiaTheme="minorEastAsia" w:hint="eastAsia"/>
          <w:b/>
          <w:sz w:val="20"/>
          <w:szCs w:val="20"/>
          <w:lang w:val="x-none"/>
        </w:rPr>
        <w:t xml:space="preserve">to </w:t>
      </w:r>
      <w:r w:rsidR="00E42809" w:rsidRPr="00B067BD">
        <w:rPr>
          <w:rFonts w:eastAsiaTheme="minorEastAsia"/>
          <w:b/>
          <w:sz w:val="20"/>
          <w:szCs w:val="20"/>
          <w:lang w:val="x-none"/>
        </w:rPr>
        <w:t>wait for RAN1’s conclusion.</w:t>
      </w:r>
    </w:p>
    <w:p w:rsidR="00E42809" w:rsidRPr="00B067BD" w:rsidRDefault="00E42809" w:rsidP="00E42809">
      <w:pPr>
        <w:pStyle w:val="ad"/>
        <w:numPr>
          <w:ilvl w:val="0"/>
          <w:numId w:val="11"/>
        </w:numPr>
        <w:spacing w:after="120"/>
        <w:ind w:leftChars="0"/>
        <w:rPr>
          <w:rFonts w:eastAsiaTheme="minorEastAsia"/>
          <w:b/>
          <w:sz w:val="20"/>
          <w:szCs w:val="20"/>
          <w:lang w:val="x-none"/>
        </w:rPr>
      </w:pPr>
      <w:r w:rsidRPr="00B067BD">
        <w:rPr>
          <w:rFonts w:eastAsiaTheme="minorEastAsia"/>
          <w:b/>
          <w:sz w:val="20"/>
          <w:szCs w:val="20"/>
          <w:lang w:val="x-none"/>
        </w:rPr>
        <w:t xml:space="preserve">Option 1: </w:t>
      </w:r>
      <w:r w:rsidRPr="00B067BD">
        <w:rPr>
          <w:rFonts w:eastAsiaTheme="minorEastAsia"/>
          <w:b/>
          <w:sz w:val="20"/>
          <w:szCs w:val="20"/>
          <w:lang w:val="x-none" w:eastAsia="zh-CN"/>
        </w:rPr>
        <w:t>The network indicates SI change notification via LP-WUS.</w:t>
      </w:r>
    </w:p>
    <w:p w:rsidR="002474AE" w:rsidRPr="00B067BD" w:rsidRDefault="00E42809" w:rsidP="0045165B">
      <w:pPr>
        <w:pStyle w:val="ad"/>
        <w:numPr>
          <w:ilvl w:val="0"/>
          <w:numId w:val="11"/>
        </w:numPr>
        <w:ind w:leftChars="0"/>
        <w:rPr>
          <w:sz w:val="20"/>
          <w:szCs w:val="20"/>
        </w:rPr>
      </w:pPr>
      <w:r w:rsidRPr="00B067BD">
        <w:rPr>
          <w:rFonts w:eastAsiaTheme="minorEastAsia"/>
          <w:b/>
          <w:sz w:val="20"/>
          <w:szCs w:val="20"/>
          <w:lang w:val="x-none"/>
        </w:rPr>
        <w:t>Option 2: The network indicates finer granularity of SI change notification via DCI.</w:t>
      </w:r>
    </w:p>
    <w:p w:rsidR="00E449CC" w:rsidRPr="00B067BD" w:rsidRDefault="00E449CC" w:rsidP="00B067BD">
      <w:pPr>
        <w:pStyle w:val="30"/>
        <w:ind w:left="711" w:hanging="711"/>
        <w:rPr>
          <w:sz w:val="20"/>
          <w:szCs w:val="20"/>
        </w:rPr>
      </w:pPr>
      <w:r w:rsidRPr="00B067BD">
        <w:rPr>
          <w:rFonts w:hint="eastAsia"/>
          <w:sz w:val="20"/>
          <w:szCs w:val="20"/>
        </w:rPr>
        <w:t>Paging</w:t>
      </w:r>
    </w:p>
    <w:p w:rsidR="000A7561" w:rsidRPr="00B067BD" w:rsidRDefault="000A7561" w:rsidP="000A7561">
      <w:pPr>
        <w:spacing w:after="120"/>
        <w:jc w:val="both"/>
        <w:rPr>
          <w:rFonts w:eastAsiaTheme="minorEastAsia"/>
          <w:sz w:val="20"/>
          <w:szCs w:val="20"/>
        </w:rPr>
      </w:pPr>
      <w:r w:rsidRPr="00B067BD">
        <w:rPr>
          <w:rFonts w:eastAsiaTheme="minorEastAsia" w:hint="eastAsia"/>
          <w:sz w:val="20"/>
          <w:szCs w:val="20"/>
        </w:rPr>
        <w:t>A</w:t>
      </w:r>
      <w:r w:rsidRPr="00B067BD">
        <w:rPr>
          <w:sz w:val="20"/>
          <w:szCs w:val="20"/>
        </w:rPr>
        <w:t>daptation of paging in time domain</w:t>
      </w:r>
      <w:r w:rsidRPr="00B067BD">
        <w:rPr>
          <w:rFonts w:eastAsiaTheme="minorEastAsia"/>
          <w:sz w:val="20"/>
          <w:szCs w:val="20"/>
        </w:rPr>
        <w:t xml:space="preserve"> was introduced in NR Rel-19. T</w:t>
      </w:r>
      <w:r w:rsidRPr="00B067BD">
        <w:rPr>
          <w:sz w:val="20"/>
          <w:szCs w:val="20"/>
        </w:rPr>
        <w:t xml:space="preserve">he value range for parameter N, which is the number of paging frames in one paging cycle, is extended to make it possible to have increased interval between PFs. </w:t>
      </w:r>
      <w:r w:rsidRPr="00B067BD">
        <w:rPr>
          <w:rFonts w:eastAsiaTheme="minorEastAsia"/>
          <w:sz w:val="20"/>
          <w:szCs w:val="20"/>
        </w:rPr>
        <w:t xml:space="preserve">With this, “sleep time” for the </w:t>
      </w:r>
      <w:proofErr w:type="spellStart"/>
      <w:r w:rsidRPr="00B067BD">
        <w:rPr>
          <w:rFonts w:eastAsiaTheme="minorEastAsia"/>
          <w:sz w:val="20"/>
          <w:szCs w:val="20"/>
        </w:rPr>
        <w:t>gNB</w:t>
      </w:r>
      <w:proofErr w:type="spellEnd"/>
      <w:r w:rsidRPr="00B067BD">
        <w:rPr>
          <w:rFonts w:eastAsiaTheme="minorEastAsia"/>
          <w:sz w:val="20"/>
          <w:szCs w:val="20"/>
        </w:rPr>
        <w:t xml:space="preserve"> can be increased which can reduce network energy consumption as much as possible.</w:t>
      </w:r>
    </w:p>
    <w:p w:rsidR="000A7561" w:rsidRPr="00B067BD" w:rsidRDefault="000A7561" w:rsidP="000A7561">
      <w:pPr>
        <w:spacing w:after="120"/>
        <w:jc w:val="both"/>
        <w:rPr>
          <w:rFonts w:eastAsiaTheme="minorEastAsia"/>
          <w:sz w:val="20"/>
          <w:szCs w:val="20"/>
        </w:rPr>
      </w:pPr>
      <w:r w:rsidRPr="00B067BD">
        <w:rPr>
          <w:rFonts w:eastAsiaTheme="minorEastAsia"/>
          <w:sz w:val="20"/>
          <w:szCs w:val="20"/>
        </w:rPr>
        <w:t xml:space="preserve">In NR Rel-17, a PDCCH-based paging early indication (PEI) was introduced to reduce unnecessary PDCCH monitoring in </w:t>
      </w:r>
      <w:proofErr w:type="spellStart"/>
      <w:r w:rsidRPr="00B067BD">
        <w:rPr>
          <w:rFonts w:eastAsiaTheme="minorEastAsia"/>
          <w:sz w:val="20"/>
          <w:szCs w:val="20"/>
        </w:rPr>
        <w:t>POs.</w:t>
      </w:r>
      <w:proofErr w:type="spellEnd"/>
      <w:r w:rsidRPr="00B067BD">
        <w:rPr>
          <w:rFonts w:eastAsiaTheme="minorEastAsia"/>
          <w:sz w:val="20"/>
          <w:szCs w:val="20"/>
        </w:rPr>
        <w:t xml:space="preserve"> With PEI, </w:t>
      </w:r>
      <w:r w:rsidRPr="00B067BD">
        <w:rPr>
          <w:sz w:val="20"/>
          <w:szCs w:val="20"/>
        </w:rPr>
        <w:t>the group of UEs monitoring the same PO can be further divided into multiple subgroups.</w:t>
      </w:r>
      <w:r w:rsidRPr="00B067BD">
        <w:rPr>
          <w:rFonts w:eastAsiaTheme="minorEastAsia"/>
          <w:sz w:val="20"/>
          <w:szCs w:val="20"/>
        </w:rPr>
        <w:t xml:space="preserve"> If</w:t>
      </w:r>
      <w:r w:rsidRPr="00B067BD">
        <w:rPr>
          <w:sz w:val="20"/>
          <w:szCs w:val="20"/>
        </w:rPr>
        <w:t xml:space="preserve"> the subgroup to which the UE belongs is paged as indicated via associated</w:t>
      </w:r>
      <w:r w:rsidRPr="00B067BD">
        <w:rPr>
          <w:rFonts w:eastAsiaTheme="minorEastAsia"/>
          <w:sz w:val="20"/>
          <w:szCs w:val="20"/>
        </w:rPr>
        <w:t xml:space="preserve"> PEI, the UE monitors PDCCH in its PO. </w:t>
      </w:r>
      <w:r w:rsidRPr="00B067BD">
        <w:rPr>
          <w:sz w:val="20"/>
          <w:szCs w:val="20"/>
        </w:rPr>
        <w:t xml:space="preserve">Since the false paging probability is reduced with subgrouping, </w:t>
      </w:r>
      <w:r w:rsidR="00F57A70" w:rsidRPr="00B067BD">
        <w:rPr>
          <w:rFonts w:eastAsiaTheme="minorEastAsia" w:hint="eastAsia"/>
          <w:sz w:val="20"/>
          <w:szCs w:val="20"/>
        </w:rPr>
        <w:t>the UE can be avoided to decode undesired PDCCH/PDSCH</w:t>
      </w:r>
      <w:r w:rsidRPr="00B067BD">
        <w:rPr>
          <w:sz w:val="20"/>
          <w:szCs w:val="20"/>
        </w:rPr>
        <w:t>.</w:t>
      </w:r>
      <w:r w:rsidR="00F57A70" w:rsidRPr="00B067BD">
        <w:rPr>
          <w:rFonts w:eastAsiaTheme="minorEastAsia" w:hint="eastAsia"/>
          <w:sz w:val="20"/>
          <w:szCs w:val="20"/>
        </w:rPr>
        <w:t xml:space="preserve"> UE power saving can be achieved accordingly.</w:t>
      </w:r>
    </w:p>
    <w:p w:rsidR="000A7561" w:rsidRPr="00B067BD" w:rsidRDefault="000A7561" w:rsidP="000A7561">
      <w:pPr>
        <w:spacing w:after="120"/>
        <w:jc w:val="both"/>
        <w:rPr>
          <w:rFonts w:eastAsiaTheme="minorEastAsia"/>
          <w:sz w:val="20"/>
          <w:szCs w:val="20"/>
        </w:rPr>
      </w:pPr>
      <w:r w:rsidRPr="00B067BD">
        <w:rPr>
          <w:rFonts w:eastAsiaTheme="minorEastAsia"/>
          <w:sz w:val="20"/>
          <w:szCs w:val="20"/>
        </w:rPr>
        <w:lastRenderedPageBreak/>
        <w:t xml:space="preserve">In NR Rel-19, </w:t>
      </w:r>
      <w:r w:rsidRPr="00B067BD">
        <w:rPr>
          <w:sz w:val="20"/>
          <w:szCs w:val="20"/>
        </w:rPr>
        <w:t>low-power wake-up signal and receiver (LP-WUS/WUR)</w:t>
      </w:r>
      <w:r w:rsidRPr="00B067BD">
        <w:rPr>
          <w:rFonts w:eastAsiaTheme="minorEastAsia"/>
          <w:sz w:val="20"/>
          <w:szCs w:val="20"/>
        </w:rPr>
        <w:t xml:space="preserve"> was introduced to further reduce the UE power consumption on paging reception in RRC_IDLE/INACTIVE state. </w:t>
      </w:r>
      <w:r w:rsidRPr="00B067BD">
        <w:rPr>
          <w:sz w:val="20"/>
          <w:szCs w:val="20"/>
        </w:rPr>
        <w:t>LP-WUS carries subgroup indication and up to 31 subgroups can be configured for LP-WUS.</w:t>
      </w:r>
      <w:r w:rsidRPr="00B067BD">
        <w:rPr>
          <w:rFonts w:eastAsiaTheme="minorEastAsia"/>
          <w:sz w:val="20"/>
          <w:szCs w:val="20"/>
        </w:rPr>
        <w:t xml:space="preserve"> </w:t>
      </w:r>
      <w:r w:rsidRPr="00B067BD">
        <w:rPr>
          <w:sz w:val="20"/>
          <w:szCs w:val="20"/>
        </w:rPr>
        <w:t>If the UE detects LP-WUS and the LP-WUS is associated with the UE</w:t>
      </w:r>
      <w:r w:rsidRPr="00B067BD">
        <w:rPr>
          <w:rFonts w:eastAsiaTheme="minorEastAsia"/>
          <w:sz w:val="20"/>
          <w:szCs w:val="20"/>
        </w:rPr>
        <w:t xml:space="preserve">, the UE monitors PDCCH in its PO or PEI. Compared with PEI, LP-WUS in RRC_IDLE/INACTIVE in NR can achieve more UE power saving. On the other hand, it is noted that only the UE power saving gain was achieved with LP-WUS in RRC_IDLE/INACTIVE. </w:t>
      </w:r>
      <w:r w:rsidRPr="00B067BD">
        <w:rPr>
          <w:rFonts w:eastAsia="宋体" w:cstheme="minorHAnsi"/>
          <w:bCs/>
          <w:iCs/>
          <w:sz w:val="20"/>
          <w:szCs w:val="20"/>
        </w:rPr>
        <w:t xml:space="preserve">The power consumption of network is increased as the network has to transmit the additional LP-WUS/LP-SS besides paging message via Main Receiver (MR). It is not consistent with intention of energy saving in 6GR. Therefore, it is beneficial to consider joint network and UE power saving in 6GR. For example: </w:t>
      </w:r>
      <w:r w:rsidR="0028530B" w:rsidRPr="00B067BD">
        <w:rPr>
          <w:rFonts w:eastAsia="宋体" w:cstheme="minorHAnsi" w:hint="eastAsia"/>
          <w:bCs/>
          <w:iCs/>
          <w:sz w:val="20"/>
          <w:szCs w:val="20"/>
        </w:rPr>
        <w:t xml:space="preserve">With LP-WUS, some common </w:t>
      </w:r>
      <w:r w:rsidR="0028530B" w:rsidRPr="00B067BD">
        <w:rPr>
          <w:rFonts w:eastAsia="宋体" w:cstheme="minorHAnsi"/>
          <w:bCs/>
          <w:iCs/>
          <w:sz w:val="20"/>
          <w:szCs w:val="20"/>
        </w:rPr>
        <w:t>signaling</w:t>
      </w:r>
      <w:r w:rsidR="0028530B" w:rsidRPr="00B067BD">
        <w:rPr>
          <w:rFonts w:eastAsia="宋体" w:cstheme="minorHAnsi" w:hint="eastAsia"/>
          <w:bCs/>
          <w:iCs/>
          <w:sz w:val="20"/>
          <w:szCs w:val="20"/>
        </w:rPr>
        <w:t>/channel transmission via MR can be reduced</w:t>
      </w:r>
      <w:r w:rsidRPr="00B067BD">
        <w:rPr>
          <w:rFonts w:eastAsia="宋体" w:cstheme="minorHAnsi"/>
          <w:bCs/>
          <w:iCs/>
          <w:sz w:val="20"/>
          <w:szCs w:val="20"/>
        </w:rPr>
        <w:t>. Further network energy saving can be achieved.</w:t>
      </w:r>
    </w:p>
    <w:p w:rsidR="0028530B" w:rsidRPr="00B067BD" w:rsidRDefault="0028530B" w:rsidP="000A7561">
      <w:pPr>
        <w:spacing w:after="120"/>
        <w:jc w:val="both"/>
        <w:rPr>
          <w:rFonts w:eastAsiaTheme="minorEastAsia"/>
          <w:b/>
          <w:sz w:val="20"/>
          <w:szCs w:val="20"/>
        </w:rPr>
      </w:pPr>
      <w:r w:rsidRPr="00B067BD">
        <w:rPr>
          <w:rFonts w:eastAsia="宋体" w:cstheme="minorHAnsi"/>
          <w:b/>
          <w:bCs/>
          <w:iCs/>
          <w:sz w:val="20"/>
          <w:szCs w:val="20"/>
        </w:rPr>
        <w:t xml:space="preserve">Observation </w:t>
      </w:r>
      <w:r w:rsidR="00155DD8">
        <w:rPr>
          <w:rFonts w:eastAsia="宋体" w:cstheme="minorHAnsi" w:hint="eastAsia"/>
          <w:b/>
          <w:bCs/>
          <w:iCs/>
          <w:sz w:val="20"/>
          <w:szCs w:val="20"/>
        </w:rPr>
        <w:t>6</w:t>
      </w:r>
      <w:r w:rsidRPr="00B067BD">
        <w:rPr>
          <w:rFonts w:eastAsia="宋体" w:cstheme="minorHAnsi"/>
          <w:b/>
          <w:bCs/>
          <w:iCs/>
          <w:sz w:val="20"/>
          <w:szCs w:val="20"/>
        </w:rPr>
        <w:t xml:space="preserve">: </w:t>
      </w:r>
      <w:r w:rsidRPr="00B067BD">
        <w:rPr>
          <w:rFonts w:eastAsiaTheme="minorEastAsia"/>
          <w:b/>
          <w:sz w:val="20"/>
          <w:szCs w:val="20"/>
        </w:rPr>
        <w:t>A</w:t>
      </w:r>
      <w:r w:rsidRPr="00B067BD">
        <w:rPr>
          <w:b/>
          <w:sz w:val="20"/>
          <w:szCs w:val="20"/>
        </w:rPr>
        <w:t>daptation of paging in time domain</w:t>
      </w:r>
      <w:r w:rsidRPr="00B067BD">
        <w:rPr>
          <w:rFonts w:eastAsiaTheme="minorEastAsia"/>
          <w:b/>
          <w:sz w:val="20"/>
          <w:szCs w:val="20"/>
        </w:rPr>
        <w:t xml:space="preserve"> in NR can achieve network energy </w:t>
      </w:r>
      <w:r w:rsidRPr="00B067BD">
        <w:rPr>
          <w:rFonts w:eastAsiaTheme="minorEastAsia"/>
          <w:b/>
          <w:bCs/>
          <w:sz w:val="20"/>
          <w:szCs w:val="20"/>
        </w:rPr>
        <w:t>efficiency</w:t>
      </w:r>
      <w:r w:rsidRPr="00B067BD">
        <w:rPr>
          <w:rFonts w:eastAsiaTheme="minorEastAsia"/>
          <w:b/>
          <w:sz w:val="20"/>
          <w:szCs w:val="20"/>
        </w:rPr>
        <w:t>.</w:t>
      </w:r>
    </w:p>
    <w:p w:rsidR="0028530B" w:rsidRPr="00B067BD" w:rsidRDefault="0028530B" w:rsidP="000A7561">
      <w:pPr>
        <w:spacing w:after="120"/>
        <w:jc w:val="both"/>
        <w:rPr>
          <w:rFonts w:eastAsia="宋体" w:cstheme="minorHAnsi"/>
          <w:b/>
          <w:bCs/>
          <w:iCs/>
          <w:sz w:val="20"/>
          <w:szCs w:val="20"/>
        </w:rPr>
      </w:pPr>
      <w:r w:rsidRPr="00B067BD">
        <w:rPr>
          <w:rFonts w:eastAsiaTheme="minorEastAsia" w:hint="eastAsia"/>
          <w:b/>
          <w:sz w:val="20"/>
          <w:szCs w:val="20"/>
        </w:rPr>
        <w:t xml:space="preserve">Observation </w:t>
      </w:r>
      <w:r w:rsidR="00155DD8">
        <w:rPr>
          <w:rFonts w:eastAsiaTheme="minorEastAsia" w:hint="eastAsia"/>
          <w:b/>
          <w:sz w:val="20"/>
          <w:szCs w:val="20"/>
        </w:rPr>
        <w:t>7</w:t>
      </w:r>
      <w:r w:rsidRPr="00B067BD">
        <w:rPr>
          <w:rFonts w:eastAsiaTheme="minorEastAsia" w:hint="eastAsia"/>
          <w:b/>
          <w:sz w:val="20"/>
          <w:szCs w:val="20"/>
        </w:rPr>
        <w:t>: Subgrouping mechanism is introduced in both PEI and LP-WUS to reduce the false alarm rate</w:t>
      </w:r>
      <w:r w:rsidR="008E48D4" w:rsidRPr="00B067BD">
        <w:rPr>
          <w:rFonts w:eastAsiaTheme="minorEastAsia" w:hint="eastAsia"/>
          <w:b/>
          <w:sz w:val="20"/>
          <w:szCs w:val="20"/>
        </w:rPr>
        <w:t xml:space="preserve"> in NR</w:t>
      </w:r>
      <w:r w:rsidRPr="00B067BD">
        <w:rPr>
          <w:rFonts w:eastAsiaTheme="minorEastAsia" w:hint="eastAsia"/>
          <w:b/>
          <w:sz w:val="20"/>
          <w:szCs w:val="20"/>
        </w:rPr>
        <w:t>.</w:t>
      </w:r>
    </w:p>
    <w:p w:rsidR="000A7561" w:rsidRPr="00B067BD" w:rsidRDefault="000A7561" w:rsidP="000A7561">
      <w:pPr>
        <w:spacing w:after="120"/>
        <w:jc w:val="both"/>
        <w:rPr>
          <w:rFonts w:eastAsiaTheme="minorEastAsia"/>
          <w:b/>
          <w:sz w:val="20"/>
          <w:szCs w:val="20"/>
        </w:rPr>
      </w:pPr>
      <w:r w:rsidRPr="00B067BD">
        <w:rPr>
          <w:rFonts w:eastAsia="宋体" w:cstheme="minorHAnsi"/>
          <w:b/>
          <w:bCs/>
          <w:iCs/>
          <w:sz w:val="20"/>
          <w:szCs w:val="20"/>
        </w:rPr>
        <w:t xml:space="preserve">Observation </w:t>
      </w:r>
      <w:r w:rsidR="00155DD8">
        <w:rPr>
          <w:rFonts w:eastAsia="宋体" w:cstheme="minorHAnsi" w:hint="eastAsia"/>
          <w:b/>
          <w:bCs/>
          <w:iCs/>
          <w:sz w:val="20"/>
          <w:szCs w:val="20"/>
        </w:rPr>
        <w:t>8</w:t>
      </w:r>
      <w:r w:rsidRPr="00B067BD">
        <w:rPr>
          <w:rFonts w:eastAsia="宋体" w:cstheme="minorHAnsi"/>
          <w:b/>
          <w:bCs/>
          <w:iCs/>
          <w:sz w:val="20"/>
          <w:szCs w:val="20"/>
        </w:rPr>
        <w:t xml:space="preserve">: Compared </w:t>
      </w:r>
      <w:r w:rsidR="008E48D4" w:rsidRPr="00B067BD">
        <w:rPr>
          <w:rFonts w:eastAsia="宋体" w:cstheme="minorHAnsi" w:hint="eastAsia"/>
          <w:b/>
          <w:bCs/>
          <w:iCs/>
          <w:sz w:val="20"/>
          <w:szCs w:val="20"/>
        </w:rPr>
        <w:t>to</w:t>
      </w:r>
      <w:r w:rsidR="008E48D4" w:rsidRPr="00B067BD">
        <w:rPr>
          <w:rFonts w:eastAsia="宋体" w:cstheme="minorHAnsi"/>
          <w:b/>
          <w:bCs/>
          <w:iCs/>
          <w:sz w:val="20"/>
          <w:szCs w:val="20"/>
        </w:rPr>
        <w:t xml:space="preserve"> </w:t>
      </w:r>
      <w:r w:rsidRPr="00B067BD">
        <w:rPr>
          <w:rFonts w:eastAsia="宋体" w:cstheme="minorHAnsi"/>
          <w:b/>
          <w:bCs/>
          <w:iCs/>
          <w:sz w:val="20"/>
          <w:szCs w:val="20"/>
        </w:rPr>
        <w:t xml:space="preserve">PEI in NR, </w:t>
      </w:r>
      <w:r w:rsidRPr="00B067BD">
        <w:rPr>
          <w:rFonts w:eastAsiaTheme="minorEastAsia"/>
          <w:b/>
          <w:sz w:val="20"/>
          <w:szCs w:val="20"/>
        </w:rPr>
        <w:t xml:space="preserve">LP-WUS in RRC_IDLE/INACTIVE in NR can achieve </w:t>
      </w:r>
      <w:r w:rsidR="008E48D4" w:rsidRPr="00B067BD">
        <w:rPr>
          <w:rFonts w:eastAsiaTheme="minorEastAsia" w:hint="eastAsia"/>
          <w:b/>
          <w:sz w:val="20"/>
          <w:szCs w:val="20"/>
        </w:rPr>
        <w:t>greater</w:t>
      </w:r>
      <w:r w:rsidR="008E48D4" w:rsidRPr="00B067BD">
        <w:rPr>
          <w:rFonts w:eastAsiaTheme="minorEastAsia"/>
          <w:b/>
          <w:sz w:val="20"/>
          <w:szCs w:val="20"/>
        </w:rPr>
        <w:t xml:space="preserve"> </w:t>
      </w:r>
      <w:r w:rsidRPr="00B067BD">
        <w:rPr>
          <w:rFonts w:eastAsiaTheme="minorEastAsia"/>
          <w:b/>
          <w:sz w:val="20"/>
          <w:szCs w:val="20"/>
        </w:rPr>
        <w:t xml:space="preserve">UE power saving. </w:t>
      </w:r>
      <w:r w:rsidRPr="00B067BD">
        <w:rPr>
          <w:rFonts w:eastAsia="宋体" w:cstheme="minorHAnsi"/>
          <w:b/>
          <w:bCs/>
          <w:iCs/>
          <w:sz w:val="20"/>
          <w:szCs w:val="20"/>
        </w:rPr>
        <w:t xml:space="preserve">However, this gain </w:t>
      </w:r>
      <w:r w:rsidR="00475FBE" w:rsidRPr="00B067BD">
        <w:rPr>
          <w:rFonts w:eastAsia="宋体" w:cstheme="minorHAnsi" w:hint="eastAsia"/>
          <w:b/>
          <w:bCs/>
          <w:iCs/>
          <w:sz w:val="20"/>
          <w:szCs w:val="20"/>
        </w:rPr>
        <w:t xml:space="preserve">is achieved </w:t>
      </w:r>
      <w:r w:rsidRPr="00B067BD">
        <w:rPr>
          <w:rFonts w:eastAsia="宋体" w:cstheme="minorHAnsi"/>
          <w:b/>
          <w:bCs/>
          <w:iCs/>
          <w:sz w:val="20"/>
          <w:szCs w:val="20"/>
        </w:rPr>
        <w:t>at the cost of increased network energy consumption.</w:t>
      </w:r>
    </w:p>
    <w:p w:rsidR="000A7561" w:rsidRPr="000A7561" w:rsidRDefault="000A7561" w:rsidP="000A7561">
      <w:pPr>
        <w:spacing w:after="120"/>
        <w:rPr>
          <w:rFonts w:eastAsiaTheme="minorEastAsia"/>
          <w:lang w:val="x-none"/>
        </w:rPr>
      </w:pPr>
      <w:r w:rsidRPr="00B067BD">
        <w:rPr>
          <w:rFonts w:eastAsiaTheme="minorEastAsia"/>
          <w:b/>
          <w:sz w:val="20"/>
          <w:szCs w:val="20"/>
          <w:lang w:val="x-none"/>
        </w:rPr>
        <w:t xml:space="preserve">Proposal </w:t>
      </w:r>
      <w:r w:rsidR="00181BEC">
        <w:rPr>
          <w:rFonts w:eastAsiaTheme="minorEastAsia" w:hint="eastAsia"/>
          <w:b/>
          <w:sz w:val="20"/>
          <w:szCs w:val="20"/>
          <w:lang w:val="x-none"/>
        </w:rPr>
        <w:t>6</w:t>
      </w:r>
      <w:r w:rsidRPr="00B067BD">
        <w:rPr>
          <w:rFonts w:eastAsiaTheme="minorEastAsia"/>
          <w:b/>
          <w:sz w:val="20"/>
          <w:szCs w:val="20"/>
          <w:lang w:val="x-none"/>
        </w:rPr>
        <w:t xml:space="preserve">: </w:t>
      </w:r>
      <w:r w:rsidR="0028530B" w:rsidRPr="00B067BD">
        <w:rPr>
          <w:rFonts w:eastAsiaTheme="minorEastAsia" w:hint="eastAsia"/>
          <w:b/>
          <w:sz w:val="20"/>
          <w:szCs w:val="20"/>
          <w:lang w:val="x-none"/>
        </w:rPr>
        <w:t>A</w:t>
      </w:r>
      <w:r w:rsidRPr="00B067BD">
        <w:rPr>
          <w:rFonts w:eastAsiaTheme="minorEastAsia"/>
          <w:b/>
          <w:sz w:val="20"/>
          <w:szCs w:val="20"/>
          <w:lang w:val="x-none"/>
        </w:rPr>
        <w:t>daptation of paging in time domain</w:t>
      </w:r>
      <w:r w:rsidR="0028530B" w:rsidRPr="00B067BD">
        <w:rPr>
          <w:rFonts w:eastAsiaTheme="minorEastAsia" w:hint="eastAsia"/>
          <w:b/>
          <w:sz w:val="20"/>
          <w:szCs w:val="20"/>
          <w:lang w:val="x-none"/>
        </w:rPr>
        <w:t xml:space="preserve">, subgrouping mechanism, and </w:t>
      </w:r>
      <w:r w:rsidR="0028530B" w:rsidRPr="00B067BD">
        <w:rPr>
          <w:rFonts w:eastAsiaTheme="minorEastAsia"/>
          <w:b/>
          <w:sz w:val="20"/>
          <w:szCs w:val="20"/>
          <w:lang w:val="x-none"/>
        </w:rPr>
        <w:t>LP-WUS in RRC_IDLE/INACTIVE</w:t>
      </w:r>
      <w:r w:rsidR="0028530B" w:rsidRPr="00B067BD">
        <w:rPr>
          <w:rFonts w:eastAsiaTheme="minorEastAsia" w:hint="eastAsia"/>
          <w:b/>
          <w:sz w:val="20"/>
          <w:szCs w:val="20"/>
          <w:lang w:val="x-none"/>
        </w:rPr>
        <w:t xml:space="preserve"> in NR</w:t>
      </w:r>
      <w:r w:rsidRPr="00B067BD">
        <w:rPr>
          <w:rFonts w:eastAsiaTheme="minorEastAsia"/>
          <w:b/>
          <w:sz w:val="20"/>
          <w:szCs w:val="20"/>
          <w:lang w:val="x-none"/>
        </w:rPr>
        <w:t xml:space="preserve"> can </w:t>
      </w:r>
      <w:r w:rsidR="00AF0F61" w:rsidRPr="00B067BD">
        <w:rPr>
          <w:rFonts w:eastAsiaTheme="minorEastAsia" w:hint="eastAsia"/>
          <w:b/>
          <w:sz w:val="20"/>
          <w:szCs w:val="20"/>
          <w:lang w:val="x-none"/>
        </w:rPr>
        <w:t xml:space="preserve">all </w:t>
      </w:r>
      <w:r w:rsidRPr="00B067BD">
        <w:rPr>
          <w:rFonts w:eastAsiaTheme="minorEastAsia"/>
          <w:b/>
          <w:sz w:val="20"/>
          <w:szCs w:val="20"/>
          <w:lang w:val="x-none"/>
        </w:rPr>
        <w:t>be considered as starting point of paging in 6GR.</w:t>
      </w:r>
    </w:p>
    <w:p w:rsidR="0086263D" w:rsidRDefault="002867AA" w:rsidP="00EF4007">
      <w:pPr>
        <w:pStyle w:val="1"/>
        <w:numPr>
          <w:ilvl w:val="0"/>
          <w:numId w:val="6"/>
        </w:numPr>
        <w:ind w:left="432" w:hanging="432"/>
        <w:rPr>
          <w:lang w:eastAsia="zh-CN"/>
        </w:rPr>
      </w:pPr>
      <w:r>
        <w:rPr>
          <w:rFonts w:hint="eastAsia"/>
          <w:lang w:eastAsia="zh-CN"/>
        </w:rPr>
        <w:t>C</w:t>
      </w:r>
      <w:r w:rsidR="00AC252A">
        <w:rPr>
          <w:rFonts w:hint="eastAsia"/>
          <w:lang w:eastAsia="zh-CN"/>
        </w:rPr>
        <w:t>onclusion</w:t>
      </w:r>
    </w:p>
    <w:p w:rsidR="00181BEC" w:rsidRPr="00181BEC" w:rsidRDefault="00155DD8" w:rsidP="00A47EC2">
      <w:pPr>
        <w:spacing w:after="120"/>
        <w:jc w:val="both"/>
        <w:rPr>
          <w:rFonts w:eastAsiaTheme="minorEastAsia"/>
          <w:sz w:val="20"/>
          <w:szCs w:val="20"/>
          <w:lang w:val="x-none"/>
        </w:rPr>
      </w:pPr>
      <w:bookmarkStart w:id="17" w:name="OLE_LINK15"/>
      <w:bookmarkStart w:id="18" w:name="OLE_LINK16"/>
      <w:r>
        <w:rPr>
          <w:rFonts w:eastAsiaTheme="minorEastAsia" w:hint="eastAsia"/>
          <w:sz w:val="20"/>
          <w:szCs w:val="20"/>
          <w:lang w:val="x-none"/>
        </w:rPr>
        <w:t xml:space="preserve">In this contribution, we discuss spectrum aggregation, initial and system access in 6GR. </w:t>
      </w:r>
      <w:r w:rsidRPr="00155DD8">
        <w:rPr>
          <w:rFonts w:eastAsiaTheme="minorEastAsia"/>
          <w:sz w:val="20"/>
          <w:szCs w:val="20"/>
          <w:lang w:val="x-none"/>
        </w:rPr>
        <w:t>The following observations and proposals are provided:</w:t>
      </w:r>
    </w:p>
    <w:p w:rsidR="00374E71" w:rsidRPr="00BC7792" w:rsidRDefault="00374E71" w:rsidP="00374E71">
      <w:pPr>
        <w:rPr>
          <w:rFonts w:eastAsiaTheme="minorEastAsia"/>
          <w:i/>
          <w:sz w:val="20"/>
          <w:szCs w:val="20"/>
          <w:u w:val="single"/>
          <w:lang w:val="x-none"/>
        </w:rPr>
      </w:pPr>
      <w:r w:rsidRPr="00BC7792">
        <w:rPr>
          <w:rFonts w:eastAsiaTheme="minorEastAsia" w:hint="eastAsia"/>
          <w:i/>
          <w:sz w:val="20"/>
          <w:szCs w:val="20"/>
          <w:u w:val="single"/>
          <w:lang w:val="x-none"/>
        </w:rPr>
        <w:t>Spectrum Aggregation</w:t>
      </w:r>
    </w:p>
    <w:p w:rsidR="00374E71" w:rsidRPr="00B067BD" w:rsidRDefault="00374E71" w:rsidP="00374E71">
      <w:pPr>
        <w:pStyle w:val="ae"/>
        <w:spacing w:beforeLines="50" w:before="120" w:after="120"/>
        <w:rPr>
          <w:rFonts w:eastAsiaTheme="minorEastAsia"/>
          <w:b/>
          <w:sz w:val="20"/>
          <w:szCs w:val="20"/>
        </w:rPr>
      </w:pPr>
      <w:r w:rsidRPr="00B067BD">
        <w:rPr>
          <w:b/>
          <w:sz w:val="20"/>
          <w:szCs w:val="20"/>
        </w:rPr>
        <w:t xml:space="preserve">Observation </w:t>
      </w:r>
      <w:r w:rsidRPr="00B067BD">
        <w:rPr>
          <w:b/>
          <w:sz w:val="20"/>
          <w:szCs w:val="20"/>
        </w:rPr>
        <w:fldChar w:fldCharType="begin"/>
      </w:r>
      <w:r w:rsidRPr="00B067BD">
        <w:rPr>
          <w:b/>
          <w:sz w:val="20"/>
          <w:szCs w:val="20"/>
        </w:rPr>
        <w:instrText xml:space="preserve"> SEQ Observation \* ARABIC </w:instrText>
      </w:r>
      <w:r w:rsidRPr="00B067BD">
        <w:rPr>
          <w:b/>
          <w:sz w:val="20"/>
          <w:szCs w:val="20"/>
        </w:rPr>
        <w:fldChar w:fldCharType="separate"/>
      </w:r>
      <w:r w:rsidRPr="00B067BD">
        <w:rPr>
          <w:b/>
          <w:noProof/>
          <w:sz w:val="20"/>
          <w:szCs w:val="20"/>
        </w:rPr>
        <w:t>1</w:t>
      </w:r>
      <w:r w:rsidRPr="00B067BD">
        <w:rPr>
          <w:b/>
          <w:sz w:val="20"/>
          <w:szCs w:val="20"/>
        </w:rPr>
        <w:fldChar w:fldCharType="end"/>
      </w:r>
      <w:r w:rsidRPr="00B067BD">
        <w:rPr>
          <w:rFonts w:eastAsiaTheme="minorEastAsia"/>
          <w:b/>
          <w:sz w:val="20"/>
          <w:szCs w:val="20"/>
        </w:rPr>
        <w:t>:</w:t>
      </w:r>
      <w:r w:rsidR="00091432">
        <w:rPr>
          <w:rFonts w:eastAsiaTheme="minorEastAsia" w:hint="eastAsia"/>
          <w:b/>
          <w:sz w:val="20"/>
          <w:szCs w:val="20"/>
        </w:rPr>
        <w:t xml:space="preserve"> </w:t>
      </w:r>
      <w:r w:rsidRPr="00B067BD">
        <w:rPr>
          <w:rFonts w:eastAsiaTheme="minorEastAsia"/>
          <w:b/>
          <w:sz w:val="20"/>
          <w:szCs w:val="20"/>
        </w:rPr>
        <w:t>In LTE and 5G NR, CA is well deployed and justified.</w:t>
      </w:r>
    </w:p>
    <w:bookmarkEnd w:id="17"/>
    <w:bookmarkEnd w:id="18"/>
    <w:p w:rsidR="003E1010" w:rsidRPr="00B067BD" w:rsidRDefault="003E1010" w:rsidP="003E1010">
      <w:pPr>
        <w:pStyle w:val="ae"/>
        <w:spacing w:beforeLines="50" w:before="120" w:after="120"/>
        <w:rPr>
          <w:rFonts w:eastAsiaTheme="minorEastAsia"/>
          <w:sz w:val="20"/>
          <w:szCs w:val="20"/>
        </w:rPr>
      </w:pPr>
      <w:r w:rsidRPr="00B067BD">
        <w:rPr>
          <w:b/>
          <w:sz w:val="20"/>
          <w:szCs w:val="20"/>
        </w:rPr>
        <w:t xml:space="preserve">Observation </w:t>
      </w:r>
      <w:r w:rsidRPr="00B067BD">
        <w:rPr>
          <w:sz w:val="20"/>
          <w:szCs w:val="20"/>
        </w:rPr>
        <w:fldChar w:fldCharType="begin"/>
      </w:r>
      <w:r w:rsidRPr="00B067BD">
        <w:rPr>
          <w:b/>
          <w:sz w:val="20"/>
          <w:szCs w:val="20"/>
        </w:rPr>
        <w:instrText xml:space="preserve"> SEQ Observation \* ARABIC </w:instrText>
      </w:r>
      <w:r w:rsidRPr="00B067BD">
        <w:rPr>
          <w:sz w:val="20"/>
          <w:szCs w:val="20"/>
        </w:rPr>
        <w:fldChar w:fldCharType="separate"/>
      </w:r>
      <w:r w:rsidRPr="00B067BD">
        <w:rPr>
          <w:b/>
          <w:noProof/>
          <w:sz w:val="20"/>
          <w:szCs w:val="20"/>
        </w:rPr>
        <w:t>2</w:t>
      </w:r>
      <w:r w:rsidRPr="00B067BD">
        <w:rPr>
          <w:sz w:val="20"/>
          <w:szCs w:val="20"/>
        </w:rPr>
        <w:fldChar w:fldCharType="end"/>
      </w:r>
      <w:r w:rsidRPr="00B067BD">
        <w:rPr>
          <w:rFonts w:eastAsiaTheme="minorEastAsia"/>
          <w:b/>
          <w:sz w:val="20"/>
          <w:szCs w:val="20"/>
        </w:rPr>
        <w:t>:</w:t>
      </w:r>
      <w:r w:rsidR="00091432">
        <w:rPr>
          <w:rFonts w:eastAsiaTheme="minorEastAsia" w:hint="eastAsia"/>
          <w:b/>
          <w:sz w:val="20"/>
          <w:szCs w:val="20"/>
        </w:rPr>
        <w:t xml:space="preserve"> </w:t>
      </w:r>
      <w:bookmarkStart w:id="19" w:name="_GoBack"/>
      <w:bookmarkEnd w:id="19"/>
      <w:r w:rsidRPr="00B067BD">
        <w:rPr>
          <w:rFonts w:eastAsiaTheme="minorEastAsia"/>
          <w:b/>
          <w:sz w:val="20"/>
          <w:szCs w:val="20"/>
        </w:rPr>
        <w:t xml:space="preserve">If each fragmented spectrum carrier is modeled as </w:t>
      </w:r>
      <w:r w:rsidRPr="00B067BD">
        <w:rPr>
          <w:rFonts w:eastAsiaTheme="minorEastAsia"/>
          <w:b/>
          <w:sz w:val="20"/>
          <w:szCs w:val="20"/>
          <w:lang w:val="x-none"/>
        </w:rPr>
        <w:t>different carriers belonging to different cell</w:t>
      </w:r>
      <w:r w:rsidRPr="00B067BD">
        <w:rPr>
          <w:rFonts w:eastAsiaTheme="minorEastAsia"/>
          <w:b/>
          <w:sz w:val="20"/>
          <w:szCs w:val="20"/>
        </w:rPr>
        <w:t xml:space="preserve">, there will be some issues on energy efficiency, spectrum utilization efficiency and signaling overhead during mobility. </w:t>
      </w:r>
    </w:p>
    <w:p w:rsidR="00374E71" w:rsidRPr="00B067BD" w:rsidRDefault="00374E71" w:rsidP="00374E71">
      <w:pPr>
        <w:pStyle w:val="ae"/>
        <w:spacing w:beforeLines="50" w:before="120" w:afterLines="100" w:after="240"/>
        <w:rPr>
          <w:rFonts w:eastAsiaTheme="minorEastAsia"/>
          <w:b/>
          <w:sz w:val="20"/>
          <w:szCs w:val="20"/>
        </w:rPr>
      </w:pPr>
      <w:r w:rsidRPr="00B067BD">
        <w:rPr>
          <w:b/>
          <w:sz w:val="20"/>
          <w:szCs w:val="20"/>
        </w:rPr>
        <w:t xml:space="preserve">Proposal </w:t>
      </w:r>
      <w:r w:rsidRPr="00B067BD">
        <w:rPr>
          <w:rFonts w:eastAsiaTheme="minorEastAsia" w:hint="eastAsia"/>
          <w:b/>
          <w:sz w:val="20"/>
          <w:szCs w:val="20"/>
        </w:rPr>
        <w:t xml:space="preserve">1: In 6G, CA is supported for both intra and inter-band. On top of 5G CA framework, RAN2 further study </w:t>
      </w:r>
      <w:r w:rsidRPr="00B067BD">
        <w:rPr>
          <w:rFonts w:eastAsiaTheme="minorEastAsia"/>
          <w:b/>
          <w:sz w:val="20"/>
          <w:szCs w:val="20"/>
        </w:rPr>
        <w:t>extending the definition of a component carrier to be a virtual carrier</w:t>
      </w:r>
      <w:r w:rsidRPr="00B067BD">
        <w:rPr>
          <w:rFonts w:eastAsiaTheme="minorEastAsia" w:hint="eastAsia"/>
          <w:b/>
          <w:sz w:val="20"/>
          <w:szCs w:val="20"/>
        </w:rPr>
        <w:t xml:space="preserve"> </w:t>
      </w:r>
      <w:r w:rsidRPr="00B067BD">
        <w:rPr>
          <w:rFonts w:eastAsiaTheme="minorEastAsia"/>
          <w:b/>
          <w:sz w:val="20"/>
          <w:szCs w:val="20"/>
        </w:rPr>
        <w:t>aggregat</w:t>
      </w:r>
      <w:r w:rsidRPr="00B067BD">
        <w:rPr>
          <w:rFonts w:eastAsiaTheme="minorEastAsia" w:hint="eastAsia"/>
          <w:b/>
          <w:sz w:val="20"/>
          <w:szCs w:val="20"/>
        </w:rPr>
        <w:t>ing</w:t>
      </w:r>
      <w:r w:rsidRPr="00B067BD">
        <w:rPr>
          <w:rFonts w:eastAsiaTheme="minorEastAsia"/>
          <w:b/>
          <w:sz w:val="20"/>
          <w:szCs w:val="20"/>
        </w:rPr>
        <w:t xml:space="preserve"> fragmented spectrum</w:t>
      </w:r>
      <w:r w:rsidRPr="00B067BD">
        <w:rPr>
          <w:rFonts w:eastAsiaTheme="minorEastAsia" w:hint="eastAsia"/>
          <w:b/>
          <w:sz w:val="20"/>
          <w:szCs w:val="20"/>
        </w:rPr>
        <w:t>s, i.e.</w:t>
      </w:r>
      <w:r w:rsidRPr="00B067BD">
        <w:rPr>
          <w:rFonts w:eastAsiaTheme="minorEastAsia"/>
          <w:b/>
          <w:sz w:val="20"/>
          <w:szCs w:val="20"/>
        </w:rPr>
        <w:t xml:space="preserve"> </w:t>
      </w:r>
      <w:r w:rsidRPr="00B067BD">
        <w:rPr>
          <w:rFonts w:eastAsiaTheme="minorEastAsia" w:hint="eastAsia"/>
          <w:b/>
          <w:sz w:val="20"/>
          <w:szCs w:val="20"/>
        </w:rPr>
        <w:t>e</w:t>
      </w:r>
      <w:r w:rsidRPr="00B067BD">
        <w:rPr>
          <w:rFonts w:eastAsiaTheme="minorEastAsia"/>
          <w:b/>
          <w:sz w:val="20"/>
          <w:szCs w:val="20"/>
        </w:rPr>
        <w:t xml:space="preserve">ach </w:t>
      </w:r>
      <w:r w:rsidRPr="00B067BD">
        <w:rPr>
          <w:rFonts w:eastAsiaTheme="minorEastAsia" w:hint="eastAsia"/>
          <w:b/>
          <w:sz w:val="20"/>
          <w:szCs w:val="20"/>
        </w:rPr>
        <w:t>component</w:t>
      </w:r>
      <w:r w:rsidRPr="00B067BD">
        <w:rPr>
          <w:rFonts w:eastAsiaTheme="minorEastAsia"/>
          <w:b/>
          <w:sz w:val="20"/>
          <w:szCs w:val="20"/>
        </w:rPr>
        <w:t xml:space="preserve"> carrier </w:t>
      </w:r>
      <w:r w:rsidRPr="00B067BD">
        <w:rPr>
          <w:rFonts w:eastAsiaTheme="minorEastAsia" w:hint="eastAsia"/>
          <w:b/>
          <w:sz w:val="20"/>
          <w:szCs w:val="20"/>
        </w:rPr>
        <w:t xml:space="preserve">may </w:t>
      </w:r>
      <w:r w:rsidRPr="00B067BD">
        <w:rPr>
          <w:rFonts w:eastAsiaTheme="minorEastAsia"/>
          <w:b/>
          <w:sz w:val="20"/>
          <w:szCs w:val="20"/>
        </w:rPr>
        <w:t>include continuous spectrum or multiple fragmented spectrums.</w:t>
      </w:r>
    </w:p>
    <w:p w:rsidR="00374E71" w:rsidRPr="00B067BD" w:rsidRDefault="00374E71" w:rsidP="00374E71">
      <w:pPr>
        <w:spacing w:after="120"/>
        <w:rPr>
          <w:rFonts w:eastAsiaTheme="minorEastAsia"/>
          <w:b/>
          <w:sz w:val="20"/>
          <w:szCs w:val="20"/>
        </w:rPr>
      </w:pPr>
      <w:r w:rsidRPr="00B067BD">
        <w:rPr>
          <w:b/>
          <w:sz w:val="20"/>
          <w:szCs w:val="20"/>
        </w:rPr>
        <w:t xml:space="preserve">Proposal </w:t>
      </w:r>
      <w:r w:rsidRPr="00B067BD">
        <w:rPr>
          <w:b/>
          <w:sz w:val="20"/>
          <w:szCs w:val="20"/>
        </w:rPr>
        <w:fldChar w:fldCharType="begin"/>
      </w:r>
      <w:r w:rsidRPr="00B067BD">
        <w:rPr>
          <w:b/>
          <w:sz w:val="20"/>
          <w:szCs w:val="20"/>
        </w:rPr>
        <w:instrText xml:space="preserve"> SEQ Proposal \* ARABIC </w:instrText>
      </w:r>
      <w:r w:rsidRPr="00B067BD">
        <w:rPr>
          <w:b/>
          <w:sz w:val="20"/>
          <w:szCs w:val="20"/>
        </w:rPr>
        <w:fldChar w:fldCharType="separate"/>
      </w:r>
      <w:r w:rsidRPr="00B067BD">
        <w:rPr>
          <w:b/>
          <w:noProof/>
          <w:sz w:val="20"/>
          <w:szCs w:val="20"/>
        </w:rPr>
        <w:t>2</w:t>
      </w:r>
      <w:r w:rsidRPr="00B067BD">
        <w:rPr>
          <w:b/>
          <w:sz w:val="20"/>
          <w:szCs w:val="20"/>
        </w:rPr>
        <w:fldChar w:fldCharType="end"/>
      </w:r>
      <w:r w:rsidRPr="00B067BD">
        <w:rPr>
          <w:b/>
          <w:sz w:val="20"/>
          <w:szCs w:val="20"/>
        </w:rPr>
        <w:t>:</w:t>
      </w:r>
      <w:r w:rsidRPr="00B067BD">
        <w:rPr>
          <w:rFonts w:eastAsiaTheme="minorEastAsia"/>
          <w:b/>
          <w:sz w:val="20"/>
          <w:szCs w:val="20"/>
        </w:rPr>
        <w:t xml:space="preserve"> </w:t>
      </w:r>
      <w:r w:rsidRPr="00B067BD">
        <w:rPr>
          <w:rFonts w:eastAsiaTheme="minorEastAsia" w:hint="eastAsia"/>
          <w:b/>
          <w:sz w:val="20"/>
          <w:szCs w:val="20"/>
        </w:rPr>
        <w:t>If P1 is agreeable, s</w:t>
      </w:r>
      <w:r w:rsidRPr="00B067BD">
        <w:rPr>
          <w:rFonts w:eastAsiaTheme="minorEastAsia"/>
          <w:b/>
          <w:sz w:val="20"/>
          <w:szCs w:val="20"/>
        </w:rPr>
        <w:t xml:space="preserve">end LS to RAN1/4 to </w:t>
      </w:r>
      <w:r w:rsidRPr="00B067BD">
        <w:rPr>
          <w:rFonts w:eastAsiaTheme="minorEastAsia" w:hint="eastAsia"/>
          <w:b/>
          <w:sz w:val="20"/>
          <w:szCs w:val="20"/>
        </w:rPr>
        <w:t>inform RAN2 conclusions. Ask them if it is feasible from their point of view.</w:t>
      </w:r>
    </w:p>
    <w:p w:rsidR="00374E71" w:rsidRPr="005A6B2F" w:rsidRDefault="00155DD8" w:rsidP="00A47EC2">
      <w:pPr>
        <w:spacing w:after="120"/>
        <w:rPr>
          <w:rFonts w:eastAsiaTheme="minorEastAsia"/>
          <w:i/>
          <w:sz w:val="20"/>
          <w:szCs w:val="20"/>
          <w:u w:val="single"/>
          <w:lang w:val="x-none"/>
        </w:rPr>
      </w:pPr>
      <w:r w:rsidRPr="005A6B2F">
        <w:rPr>
          <w:rFonts w:eastAsiaTheme="minorEastAsia" w:hint="eastAsia"/>
          <w:i/>
          <w:sz w:val="20"/>
          <w:szCs w:val="20"/>
          <w:u w:val="single"/>
          <w:lang w:val="x-none"/>
        </w:rPr>
        <w:t>SSB transmission</w:t>
      </w:r>
    </w:p>
    <w:p w:rsidR="004D2796" w:rsidRDefault="00155DD8" w:rsidP="008C7B6B">
      <w:pPr>
        <w:spacing w:after="120"/>
        <w:rPr>
          <w:rFonts w:eastAsiaTheme="minorEastAsia"/>
          <w:b/>
          <w:sz w:val="20"/>
          <w:szCs w:val="20"/>
          <w:lang w:val="x-none"/>
        </w:rPr>
      </w:pPr>
      <w:r w:rsidRPr="00B067BD">
        <w:rPr>
          <w:rFonts w:eastAsiaTheme="minorEastAsia" w:hint="eastAsia"/>
          <w:b/>
          <w:sz w:val="20"/>
          <w:szCs w:val="20"/>
          <w:lang w:val="x-none"/>
        </w:rPr>
        <w:t xml:space="preserve">Observation </w:t>
      </w:r>
      <w:r>
        <w:rPr>
          <w:rFonts w:eastAsiaTheme="minorEastAsia" w:hint="eastAsia"/>
          <w:b/>
          <w:sz w:val="20"/>
          <w:szCs w:val="20"/>
          <w:lang w:val="x-none"/>
        </w:rPr>
        <w:t>3</w:t>
      </w:r>
      <w:r w:rsidRPr="00B067BD">
        <w:rPr>
          <w:rFonts w:eastAsiaTheme="minorEastAsia" w:hint="eastAsia"/>
          <w:b/>
          <w:sz w:val="20"/>
          <w:szCs w:val="20"/>
          <w:lang w:val="x-none"/>
        </w:rPr>
        <w:t xml:space="preserve">: In NR, on-demand SSB and SSB adaptation in time domain were introduced in NR Rel-19 to reduce network energy consumption. However, </w:t>
      </w:r>
      <w:r w:rsidRPr="00B067BD">
        <w:rPr>
          <w:rFonts w:eastAsiaTheme="minorEastAsia"/>
          <w:b/>
          <w:sz w:val="20"/>
          <w:szCs w:val="20"/>
          <w:lang w:val="x-none"/>
        </w:rPr>
        <w:t>to avoid impact on legacy UEs,</w:t>
      </w:r>
      <w:r w:rsidRPr="00B067BD">
        <w:rPr>
          <w:rFonts w:eastAsiaTheme="minorEastAsia" w:hint="eastAsia"/>
          <w:b/>
          <w:sz w:val="20"/>
          <w:szCs w:val="20"/>
          <w:lang w:val="x-none"/>
        </w:rPr>
        <w:t xml:space="preserve"> these mechanisms are </w:t>
      </w:r>
      <w:r w:rsidRPr="00B067BD">
        <w:rPr>
          <w:rFonts w:eastAsiaTheme="minorEastAsia"/>
          <w:b/>
          <w:sz w:val="20"/>
          <w:szCs w:val="20"/>
          <w:lang w:val="x-none"/>
        </w:rPr>
        <w:t>constrained</w:t>
      </w:r>
      <w:r w:rsidRPr="00B067BD">
        <w:rPr>
          <w:rFonts w:eastAsiaTheme="minorEastAsia" w:hint="eastAsia"/>
          <w:b/>
          <w:sz w:val="20"/>
          <w:szCs w:val="20"/>
          <w:lang w:val="x-none"/>
        </w:rPr>
        <w:t xml:space="preserve"> to </w:t>
      </w:r>
      <w:proofErr w:type="spellStart"/>
      <w:r w:rsidRPr="00B067BD">
        <w:rPr>
          <w:rFonts w:eastAsiaTheme="minorEastAsia" w:hint="eastAsia"/>
          <w:b/>
          <w:sz w:val="20"/>
          <w:szCs w:val="20"/>
          <w:lang w:val="x-none"/>
        </w:rPr>
        <w:t>SCell</w:t>
      </w:r>
      <w:proofErr w:type="spellEnd"/>
      <w:r w:rsidRPr="00B067BD">
        <w:rPr>
          <w:rFonts w:eastAsiaTheme="minorEastAsia" w:hint="eastAsia"/>
          <w:b/>
          <w:sz w:val="20"/>
          <w:szCs w:val="20"/>
          <w:lang w:val="x-none"/>
        </w:rPr>
        <w:t>.</w:t>
      </w:r>
    </w:p>
    <w:p w:rsidR="00155DD8" w:rsidRDefault="00155DD8" w:rsidP="008C7B6B">
      <w:pPr>
        <w:spacing w:after="120"/>
        <w:rPr>
          <w:rFonts w:eastAsiaTheme="minorEastAsia"/>
          <w:b/>
          <w:sz w:val="20"/>
          <w:szCs w:val="20"/>
        </w:rPr>
      </w:pPr>
      <w:r w:rsidRPr="00B067BD">
        <w:rPr>
          <w:rFonts w:eastAsiaTheme="minorEastAsia" w:hint="eastAsia"/>
          <w:b/>
          <w:sz w:val="20"/>
          <w:szCs w:val="20"/>
        </w:rPr>
        <w:t xml:space="preserve">Observation </w:t>
      </w:r>
      <w:r>
        <w:rPr>
          <w:rFonts w:eastAsiaTheme="minorEastAsia" w:hint="eastAsia"/>
          <w:b/>
          <w:sz w:val="20"/>
          <w:szCs w:val="20"/>
        </w:rPr>
        <w:t>4</w:t>
      </w:r>
      <w:r w:rsidRPr="00B067BD">
        <w:rPr>
          <w:rFonts w:eastAsiaTheme="minorEastAsia" w:hint="eastAsia"/>
          <w:b/>
          <w:sz w:val="20"/>
          <w:szCs w:val="20"/>
        </w:rPr>
        <w:t>: For the purpose of network energy saving, e</w:t>
      </w:r>
      <w:r w:rsidRPr="00B067BD">
        <w:rPr>
          <w:rFonts w:eastAsiaTheme="minorEastAsia"/>
          <w:b/>
          <w:sz w:val="20"/>
          <w:szCs w:val="20"/>
        </w:rPr>
        <w:t xml:space="preserve">xtending the default periodicity of the SSB </w:t>
      </w:r>
      <w:r w:rsidRPr="00B067BD">
        <w:rPr>
          <w:rFonts w:eastAsiaTheme="minorEastAsia" w:hint="eastAsia"/>
          <w:b/>
          <w:sz w:val="20"/>
          <w:szCs w:val="20"/>
        </w:rPr>
        <w:t xml:space="preserve">(at least </w:t>
      </w:r>
      <w:r w:rsidRPr="00B067BD">
        <w:rPr>
          <w:rFonts w:eastAsiaTheme="minorEastAsia"/>
          <w:b/>
          <w:sz w:val="20"/>
          <w:szCs w:val="20"/>
        </w:rPr>
        <w:t xml:space="preserve">for initial </w:t>
      </w:r>
      <w:r w:rsidRPr="00B067BD">
        <w:rPr>
          <w:rFonts w:eastAsiaTheme="minorEastAsia" w:hint="eastAsia"/>
          <w:b/>
          <w:sz w:val="20"/>
          <w:szCs w:val="20"/>
        </w:rPr>
        <w:t>access)</w:t>
      </w:r>
      <w:r w:rsidRPr="00B067BD">
        <w:rPr>
          <w:rFonts w:eastAsiaTheme="minorEastAsia"/>
          <w:b/>
          <w:sz w:val="20"/>
          <w:szCs w:val="20"/>
        </w:rPr>
        <w:t xml:space="preserve"> in 6GR </w:t>
      </w:r>
      <w:r w:rsidRPr="00B067BD">
        <w:rPr>
          <w:rFonts w:eastAsiaTheme="minorEastAsia" w:hint="eastAsia"/>
          <w:b/>
          <w:sz w:val="20"/>
          <w:szCs w:val="20"/>
        </w:rPr>
        <w:t xml:space="preserve">has already been agreed to be studied and </w:t>
      </w:r>
      <w:r w:rsidRPr="00B067BD">
        <w:rPr>
          <w:rFonts w:eastAsiaTheme="minorEastAsia"/>
          <w:b/>
          <w:sz w:val="20"/>
          <w:szCs w:val="20"/>
        </w:rPr>
        <w:t>evaluated</w:t>
      </w:r>
      <w:r w:rsidRPr="00B067BD">
        <w:rPr>
          <w:rFonts w:eastAsiaTheme="minorEastAsia" w:hint="eastAsia"/>
          <w:b/>
          <w:sz w:val="20"/>
          <w:szCs w:val="20"/>
        </w:rPr>
        <w:t xml:space="preserve"> in RAN1</w:t>
      </w:r>
      <w:r w:rsidRPr="00B067BD">
        <w:rPr>
          <w:rFonts w:eastAsiaTheme="minorEastAsia"/>
          <w:b/>
          <w:sz w:val="20"/>
          <w:szCs w:val="20"/>
        </w:rPr>
        <w:t>.</w:t>
      </w:r>
    </w:p>
    <w:p w:rsidR="00155DD8" w:rsidRDefault="00155DD8" w:rsidP="008C7B6B">
      <w:pPr>
        <w:spacing w:after="120"/>
        <w:rPr>
          <w:rFonts w:eastAsiaTheme="minorEastAsia"/>
          <w:b/>
          <w:sz w:val="20"/>
          <w:szCs w:val="20"/>
          <w:lang w:val="x-none"/>
        </w:rPr>
      </w:pPr>
      <w:r w:rsidRPr="00B067BD">
        <w:rPr>
          <w:rFonts w:eastAsiaTheme="minorEastAsia" w:hint="eastAsia"/>
          <w:b/>
          <w:sz w:val="20"/>
          <w:szCs w:val="20"/>
          <w:lang w:val="x-none"/>
        </w:rPr>
        <w:t xml:space="preserve">Proposal </w:t>
      </w:r>
      <w:r>
        <w:rPr>
          <w:rFonts w:eastAsiaTheme="minorEastAsia" w:hint="eastAsia"/>
          <w:b/>
          <w:sz w:val="20"/>
          <w:szCs w:val="20"/>
          <w:lang w:val="x-none"/>
        </w:rPr>
        <w:t>3</w:t>
      </w:r>
      <w:r w:rsidRPr="00B067BD">
        <w:rPr>
          <w:rFonts w:eastAsiaTheme="minorEastAsia" w:hint="eastAsia"/>
          <w:b/>
          <w:sz w:val="20"/>
          <w:szCs w:val="20"/>
          <w:lang w:val="x-none"/>
        </w:rPr>
        <w:t xml:space="preserve">: </w:t>
      </w:r>
      <w:r w:rsidRPr="00B067BD">
        <w:rPr>
          <w:rFonts w:eastAsiaTheme="minorEastAsia" w:hint="eastAsia"/>
          <w:b/>
          <w:sz w:val="20"/>
          <w:szCs w:val="20"/>
        </w:rPr>
        <w:t xml:space="preserve">RAN2 study on-demand </w:t>
      </w:r>
      <w:r w:rsidRPr="00B067BD">
        <w:rPr>
          <w:rFonts w:eastAsiaTheme="minorEastAsia" w:hint="eastAsia"/>
          <w:b/>
          <w:sz w:val="20"/>
          <w:szCs w:val="20"/>
          <w:lang w:val="x-none"/>
        </w:rPr>
        <w:t>SSB transmission for both RRC non-connected UEs and connected UEs.</w:t>
      </w:r>
    </w:p>
    <w:p w:rsidR="00155DD8" w:rsidRPr="005A6B2F" w:rsidRDefault="00155DD8" w:rsidP="008C7B6B">
      <w:pPr>
        <w:spacing w:after="120"/>
        <w:rPr>
          <w:rFonts w:eastAsiaTheme="minorEastAsia"/>
          <w:i/>
          <w:sz w:val="20"/>
          <w:szCs w:val="20"/>
          <w:u w:val="single"/>
          <w:lang w:val="x-none"/>
        </w:rPr>
      </w:pPr>
      <w:r w:rsidRPr="005A6B2F">
        <w:rPr>
          <w:rFonts w:eastAsiaTheme="minorEastAsia" w:hint="eastAsia"/>
          <w:i/>
          <w:sz w:val="20"/>
          <w:szCs w:val="20"/>
          <w:u w:val="single"/>
          <w:lang w:val="x-none"/>
        </w:rPr>
        <w:t>SIB1</w:t>
      </w:r>
    </w:p>
    <w:p w:rsidR="00155DD8" w:rsidRPr="00B067BD" w:rsidRDefault="00155DD8" w:rsidP="00155DD8">
      <w:pPr>
        <w:spacing w:after="120"/>
        <w:jc w:val="both"/>
        <w:rPr>
          <w:rFonts w:eastAsiaTheme="minorEastAsia"/>
          <w:b/>
          <w:sz w:val="20"/>
          <w:szCs w:val="20"/>
          <w:lang w:val="x-none"/>
        </w:rPr>
      </w:pPr>
      <w:r w:rsidRPr="00B067BD">
        <w:rPr>
          <w:rFonts w:eastAsiaTheme="minorEastAsia"/>
          <w:b/>
          <w:sz w:val="20"/>
          <w:szCs w:val="20"/>
          <w:lang w:val="x-none"/>
        </w:rPr>
        <w:t xml:space="preserve">Observation </w:t>
      </w:r>
      <w:r>
        <w:rPr>
          <w:rFonts w:eastAsiaTheme="minorEastAsia" w:hint="eastAsia"/>
          <w:b/>
          <w:sz w:val="20"/>
          <w:szCs w:val="20"/>
          <w:lang w:val="x-none"/>
        </w:rPr>
        <w:t>5</w:t>
      </w:r>
      <w:r w:rsidRPr="00B067BD">
        <w:rPr>
          <w:rFonts w:eastAsiaTheme="minorEastAsia"/>
          <w:b/>
          <w:sz w:val="20"/>
          <w:szCs w:val="20"/>
          <w:lang w:val="x-none"/>
        </w:rPr>
        <w:t xml:space="preserve">: RMSI (i.e., SIB1) in NR has expanded significantly with network evolution, leading to information overload. The current structure of RMSI results in suboptimal energy </w:t>
      </w:r>
      <w:r w:rsidRPr="00B067BD">
        <w:rPr>
          <w:rFonts w:eastAsiaTheme="minorEastAsia"/>
          <w:b/>
          <w:bCs/>
          <w:sz w:val="20"/>
          <w:szCs w:val="20"/>
        </w:rPr>
        <w:t>efficiency.</w:t>
      </w:r>
    </w:p>
    <w:p w:rsidR="00155DD8" w:rsidRDefault="00155DD8" w:rsidP="00155DD8">
      <w:pPr>
        <w:spacing w:after="120"/>
        <w:rPr>
          <w:rFonts w:eastAsiaTheme="minorEastAsia"/>
          <w:b/>
          <w:sz w:val="20"/>
          <w:szCs w:val="20"/>
          <w:lang w:val="en-GB"/>
        </w:rPr>
      </w:pPr>
      <w:r w:rsidRPr="00B067BD">
        <w:rPr>
          <w:rFonts w:eastAsiaTheme="minorEastAsia"/>
          <w:b/>
          <w:sz w:val="20"/>
          <w:szCs w:val="20"/>
          <w:lang w:val="x-none"/>
        </w:rPr>
        <w:lastRenderedPageBreak/>
        <w:t xml:space="preserve">Proposal </w:t>
      </w:r>
      <w:r>
        <w:rPr>
          <w:rFonts w:eastAsiaTheme="minorEastAsia" w:hint="eastAsia"/>
          <w:b/>
          <w:sz w:val="20"/>
          <w:szCs w:val="20"/>
          <w:lang w:val="x-none"/>
        </w:rPr>
        <w:t>4</w:t>
      </w:r>
      <w:r w:rsidRPr="00B067BD">
        <w:rPr>
          <w:rFonts w:eastAsiaTheme="minorEastAsia"/>
          <w:b/>
          <w:sz w:val="20"/>
          <w:szCs w:val="20"/>
          <w:lang w:val="x-none"/>
        </w:rPr>
        <w:t xml:space="preserve">: </w:t>
      </w:r>
      <w:r w:rsidRPr="00B067BD">
        <w:rPr>
          <w:rFonts w:eastAsiaTheme="minorEastAsia"/>
          <w:b/>
          <w:sz w:val="20"/>
          <w:szCs w:val="20"/>
          <w:lang w:val="en-GB"/>
        </w:rPr>
        <w:t>In order to further reduce energy consumption</w:t>
      </w:r>
      <w:r w:rsidRPr="00B067BD">
        <w:rPr>
          <w:rFonts w:eastAsiaTheme="minorEastAsia" w:hint="eastAsia"/>
          <w:b/>
          <w:sz w:val="20"/>
          <w:szCs w:val="20"/>
          <w:lang w:val="en-GB"/>
        </w:rPr>
        <w:t xml:space="preserve"> and the </w:t>
      </w:r>
      <w:r w:rsidRPr="00B067BD">
        <w:rPr>
          <w:rFonts w:eastAsiaTheme="minorEastAsia"/>
          <w:b/>
          <w:sz w:val="20"/>
          <w:szCs w:val="20"/>
          <w:lang w:val="en-GB"/>
        </w:rPr>
        <w:t xml:space="preserve">complexity </w:t>
      </w:r>
      <w:r w:rsidRPr="00B067BD">
        <w:rPr>
          <w:rFonts w:eastAsiaTheme="minorEastAsia" w:hint="eastAsia"/>
          <w:b/>
          <w:sz w:val="20"/>
          <w:szCs w:val="20"/>
          <w:lang w:val="en-GB"/>
        </w:rPr>
        <w:t xml:space="preserve">for </w:t>
      </w:r>
      <w:r w:rsidRPr="00B067BD">
        <w:rPr>
          <w:rFonts w:eastAsiaTheme="minorEastAsia"/>
          <w:b/>
          <w:sz w:val="20"/>
          <w:szCs w:val="20"/>
          <w:lang w:val="en-GB"/>
        </w:rPr>
        <w:t>both</w:t>
      </w:r>
      <w:r w:rsidRPr="00B067BD">
        <w:rPr>
          <w:rFonts w:eastAsiaTheme="minorEastAsia" w:hint="eastAsia"/>
          <w:b/>
          <w:sz w:val="20"/>
          <w:szCs w:val="20"/>
          <w:lang w:val="en-GB"/>
        </w:rPr>
        <w:t xml:space="preserve"> </w:t>
      </w:r>
      <w:r w:rsidRPr="00B067BD">
        <w:rPr>
          <w:rFonts w:eastAsiaTheme="minorEastAsia"/>
          <w:b/>
          <w:sz w:val="20"/>
          <w:szCs w:val="20"/>
          <w:lang w:val="en-GB"/>
        </w:rPr>
        <w:t>network and UE</w:t>
      </w:r>
      <w:r w:rsidRPr="00B067BD">
        <w:rPr>
          <w:rFonts w:eastAsiaTheme="minorEastAsia" w:hint="eastAsia"/>
          <w:b/>
          <w:sz w:val="20"/>
          <w:szCs w:val="20"/>
          <w:lang w:val="en-GB"/>
        </w:rPr>
        <w:t>,</w:t>
      </w:r>
      <w:r w:rsidRPr="00B067BD">
        <w:rPr>
          <w:rFonts w:eastAsiaTheme="minorEastAsia"/>
          <w:b/>
          <w:sz w:val="20"/>
          <w:szCs w:val="20"/>
          <w:lang w:val="en-GB"/>
        </w:rPr>
        <w:t xml:space="preserve"> RAN2 </w:t>
      </w:r>
      <w:r w:rsidRPr="00B067BD">
        <w:rPr>
          <w:rFonts w:eastAsiaTheme="minorEastAsia" w:hint="eastAsia"/>
          <w:b/>
          <w:sz w:val="20"/>
          <w:szCs w:val="20"/>
          <w:lang w:val="en-GB"/>
        </w:rPr>
        <w:t>study to</w:t>
      </w:r>
      <w:r w:rsidRPr="00B067BD">
        <w:rPr>
          <w:rFonts w:eastAsiaTheme="minorEastAsia"/>
          <w:b/>
          <w:sz w:val="20"/>
          <w:szCs w:val="20"/>
          <w:lang w:val="en-GB"/>
        </w:rPr>
        <w:t xml:space="preserve"> restructure RMSI in 6GR, e.g.</w:t>
      </w:r>
      <w:r w:rsidRPr="00B067BD">
        <w:rPr>
          <w:rFonts w:eastAsiaTheme="minorEastAsia" w:hint="eastAsia"/>
          <w:b/>
          <w:sz w:val="20"/>
          <w:szCs w:val="20"/>
          <w:lang w:val="en-GB"/>
        </w:rPr>
        <w:t>,</w:t>
      </w:r>
      <w:r w:rsidRPr="00B067BD">
        <w:rPr>
          <w:rFonts w:eastAsiaTheme="minorEastAsia"/>
          <w:b/>
          <w:sz w:val="20"/>
          <w:szCs w:val="20"/>
          <w:lang w:val="en-GB"/>
        </w:rPr>
        <w:t xml:space="preserve"> RMSI in NR (SIB1) is restructured into sub-RMSI1</w:t>
      </w:r>
      <w:r w:rsidRPr="00B067BD">
        <w:rPr>
          <w:rFonts w:eastAsiaTheme="minorEastAsia" w:hint="eastAsia"/>
          <w:b/>
          <w:sz w:val="20"/>
          <w:szCs w:val="20"/>
          <w:lang w:val="en-GB"/>
        </w:rPr>
        <w:t xml:space="preserve"> (</w:t>
      </w:r>
      <w:proofErr w:type="spellStart"/>
      <w:r w:rsidRPr="00B067BD">
        <w:rPr>
          <w:rFonts w:eastAsiaTheme="minorEastAsia" w:hint="eastAsia"/>
          <w:b/>
          <w:sz w:val="20"/>
          <w:szCs w:val="20"/>
          <w:lang w:val="en-GB"/>
        </w:rPr>
        <w:t>e.g</w:t>
      </w:r>
      <w:proofErr w:type="spellEnd"/>
      <w:r w:rsidRPr="00B067BD">
        <w:rPr>
          <w:rFonts w:eastAsiaTheme="minorEastAsia" w:hint="eastAsia"/>
          <w:b/>
          <w:sz w:val="20"/>
          <w:szCs w:val="20"/>
          <w:lang w:val="en-GB"/>
        </w:rPr>
        <w:t>, information for camping)</w:t>
      </w:r>
      <w:r w:rsidRPr="00B067BD">
        <w:rPr>
          <w:rFonts w:eastAsiaTheme="minorEastAsia"/>
          <w:b/>
          <w:sz w:val="20"/>
          <w:szCs w:val="20"/>
          <w:lang w:val="en-GB"/>
        </w:rPr>
        <w:t xml:space="preserve"> and sub-RMSI2</w:t>
      </w:r>
      <w:r w:rsidRPr="00B067BD">
        <w:rPr>
          <w:rFonts w:eastAsiaTheme="minorEastAsia" w:hint="eastAsia"/>
          <w:b/>
          <w:sz w:val="20"/>
          <w:szCs w:val="20"/>
          <w:lang w:val="en-GB"/>
        </w:rPr>
        <w:t xml:space="preserve"> (</w:t>
      </w:r>
      <w:proofErr w:type="spellStart"/>
      <w:r w:rsidRPr="00B067BD">
        <w:rPr>
          <w:rFonts w:eastAsiaTheme="minorEastAsia" w:hint="eastAsia"/>
          <w:b/>
          <w:sz w:val="20"/>
          <w:szCs w:val="20"/>
          <w:lang w:val="en-GB"/>
        </w:rPr>
        <w:t>e.g</w:t>
      </w:r>
      <w:proofErr w:type="spellEnd"/>
      <w:r w:rsidRPr="00B067BD">
        <w:rPr>
          <w:rFonts w:eastAsiaTheme="minorEastAsia" w:hint="eastAsia"/>
          <w:b/>
          <w:sz w:val="20"/>
          <w:szCs w:val="20"/>
          <w:lang w:val="en-GB"/>
        </w:rPr>
        <w:t>, information for access)</w:t>
      </w:r>
      <w:r w:rsidRPr="00B067BD">
        <w:rPr>
          <w:rFonts w:eastAsiaTheme="minorEastAsia"/>
          <w:b/>
          <w:sz w:val="20"/>
          <w:szCs w:val="20"/>
          <w:lang w:val="en-GB"/>
        </w:rPr>
        <w:t>.</w:t>
      </w:r>
    </w:p>
    <w:p w:rsidR="00155DD8" w:rsidRPr="005A6B2F" w:rsidRDefault="00155DD8" w:rsidP="00155DD8">
      <w:pPr>
        <w:spacing w:after="120"/>
        <w:rPr>
          <w:rFonts w:eastAsiaTheme="minorEastAsia"/>
          <w:i/>
          <w:sz w:val="20"/>
          <w:szCs w:val="20"/>
          <w:u w:val="single"/>
          <w:lang w:val="x-none"/>
        </w:rPr>
      </w:pPr>
      <w:r w:rsidRPr="005A6B2F">
        <w:rPr>
          <w:rFonts w:eastAsiaTheme="minorEastAsia" w:hint="eastAsia"/>
          <w:i/>
          <w:sz w:val="20"/>
          <w:szCs w:val="20"/>
          <w:u w:val="single"/>
          <w:lang w:val="x-none"/>
        </w:rPr>
        <w:t>SI change notification</w:t>
      </w:r>
    </w:p>
    <w:p w:rsidR="00155DD8" w:rsidRPr="00B067BD" w:rsidRDefault="00155DD8" w:rsidP="00155DD8">
      <w:pPr>
        <w:spacing w:after="120"/>
        <w:rPr>
          <w:rFonts w:eastAsiaTheme="minorEastAsia"/>
          <w:b/>
          <w:sz w:val="20"/>
          <w:szCs w:val="20"/>
          <w:lang w:val="x-none"/>
        </w:rPr>
      </w:pPr>
      <w:r w:rsidRPr="00B067BD">
        <w:rPr>
          <w:rFonts w:eastAsiaTheme="minorEastAsia" w:hint="eastAsia"/>
          <w:b/>
          <w:sz w:val="20"/>
          <w:szCs w:val="20"/>
          <w:lang w:val="x-none"/>
        </w:rPr>
        <w:t xml:space="preserve">Proposal </w:t>
      </w:r>
      <w:r>
        <w:rPr>
          <w:rFonts w:eastAsiaTheme="minorEastAsia" w:hint="eastAsia"/>
          <w:b/>
          <w:sz w:val="20"/>
          <w:szCs w:val="20"/>
          <w:lang w:val="x-none"/>
        </w:rPr>
        <w:t>5</w:t>
      </w:r>
      <w:r w:rsidRPr="00B067BD">
        <w:rPr>
          <w:rFonts w:eastAsiaTheme="minorEastAsia" w:hint="eastAsia"/>
          <w:b/>
          <w:sz w:val="20"/>
          <w:szCs w:val="20"/>
          <w:lang w:val="x-none"/>
        </w:rPr>
        <w:t xml:space="preserve">: </w:t>
      </w:r>
      <w:r w:rsidRPr="00B067BD">
        <w:rPr>
          <w:rFonts w:eastAsiaTheme="minorEastAsia"/>
          <w:b/>
          <w:sz w:val="20"/>
          <w:szCs w:val="20"/>
          <w:lang w:val="x-none"/>
        </w:rPr>
        <w:t xml:space="preserve">In order to improve the efficiency of SI change notification, the following </w:t>
      </w:r>
      <w:r w:rsidRPr="00B067BD">
        <w:rPr>
          <w:rFonts w:eastAsiaTheme="minorEastAsia" w:hint="eastAsia"/>
          <w:b/>
          <w:sz w:val="20"/>
          <w:szCs w:val="20"/>
          <w:lang w:val="x-none"/>
        </w:rPr>
        <w:t>potential</w:t>
      </w:r>
      <w:r w:rsidRPr="00B067BD">
        <w:rPr>
          <w:rFonts w:eastAsiaTheme="minorEastAsia"/>
          <w:b/>
          <w:sz w:val="20"/>
          <w:szCs w:val="20"/>
          <w:lang w:val="x-none"/>
        </w:rPr>
        <w:t xml:space="preserve"> options can be </w:t>
      </w:r>
      <w:r w:rsidRPr="00B067BD">
        <w:rPr>
          <w:rFonts w:eastAsiaTheme="minorEastAsia" w:hint="eastAsia"/>
          <w:b/>
          <w:sz w:val="20"/>
          <w:szCs w:val="20"/>
          <w:lang w:val="x-none"/>
        </w:rPr>
        <w:t xml:space="preserve">studied in 6GR. However, </w:t>
      </w:r>
      <w:r w:rsidRPr="00B067BD">
        <w:rPr>
          <w:rFonts w:eastAsiaTheme="minorEastAsia"/>
          <w:b/>
          <w:sz w:val="20"/>
          <w:szCs w:val="20"/>
          <w:lang w:val="x-none"/>
        </w:rPr>
        <w:t>the overhead of SI change notification needs to be evaluated</w:t>
      </w:r>
      <w:r w:rsidRPr="00B067BD">
        <w:rPr>
          <w:rFonts w:eastAsiaTheme="minorEastAsia" w:hint="eastAsia"/>
          <w:b/>
          <w:sz w:val="20"/>
          <w:szCs w:val="20"/>
          <w:lang w:val="x-none"/>
        </w:rPr>
        <w:t xml:space="preserve"> </w:t>
      </w:r>
      <w:r w:rsidRPr="00B067BD">
        <w:rPr>
          <w:rFonts w:eastAsiaTheme="minorEastAsia"/>
          <w:b/>
          <w:sz w:val="20"/>
          <w:szCs w:val="20"/>
          <w:lang w:val="x-none"/>
        </w:rPr>
        <w:t xml:space="preserve">together, which needs </w:t>
      </w:r>
      <w:r w:rsidRPr="00B067BD">
        <w:rPr>
          <w:rFonts w:eastAsiaTheme="minorEastAsia" w:hint="eastAsia"/>
          <w:b/>
          <w:sz w:val="20"/>
          <w:szCs w:val="20"/>
          <w:lang w:val="x-none"/>
        </w:rPr>
        <w:t xml:space="preserve">to </w:t>
      </w:r>
      <w:r w:rsidRPr="00B067BD">
        <w:rPr>
          <w:rFonts w:eastAsiaTheme="minorEastAsia"/>
          <w:b/>
          <w:sz w:val="20"/>
          <w:szCs w:val="20"/>
          <w:lang w:val="x-none"/>
        </w:rPr>
        <w:t>wait for RAN1’s conclusion.</w:t>
      </w:r>
    </w:p>
    <w:p w:rsidR="00155DD8" w:rsidRDefault="00155DD8" w:rsidP="00155DD8">
      <w:pPr>
        <w:pStyle w:val="ad"/>
        <w:numPr>
          <w:ilvl w:val="0"/>
          <w:numId w:val="11"/>
        </w:numPr>
        <w:spacing w:after="120"/>
        <w:ind w:leftChars="0"/>
        <w:rPr>
          <w:rFonts w:eastAsiaTheme="minorEastAsia"/>
          <w:b/>
          <w:sz w:val="20"/>
          <w:szCs w:val="20"/>
          <w:lang w:val="x-none"/>
        </w:rPr>
      </w:pPr>
      <w:r w:rsidRPr="00B067BD">
        <w:rPr>
          <w:rFonts w:eastAsiaTheme="minorEastAsia"/>
          <w:b/>
          <w:sz w:val="20"/>
          <w:szCs w:val="20"/>
          <w:lang w:val="x-none"/>
        </w:rPr>
        <w:t xml:space="preserve">Option 1: </w:t>
      </w:r>
      <w:r w:rsidRPr="00B067BD">
        <w:rPr>
          <w:rFonts w:eastAsiaTheme="minorEastAsia"/>
          <w:b/>
          <w:sz w:val="20"/>
          <w:szCs w:val="20"/>
          <w:lang w:val="x-none" w:eastAsia="zh-CN"/>
        </w:rPr>
        <w:t>The network indicates SI change notification via LP-WUS.</w:t>
      </w:r>
    </w:p>
    <w:p w:rsidR="00155DD8" w:rsidRPr="00A47EC2" w:rsidRDefault="00155DD8" w:rsidP="00155DD8">
      <w:pPr>
        <w:pStyle w:val="ad"/>
        <w:numPr>
          <w:ilvl w:val="0"/>
          <w:numId w:val="11"/>
        </w:numPr>
        <w:spacing w:after="120"/>
        <w:ind w:leftChars="0"/>
        <w:rPr>
          <w:rFonts w:eastAsiaTheme="minorEastAsia"/>
          <w:b/>
          <w:sz w:val="20"/>
          <w:szCs w:val="20"/>
          <w:lang w:val="x-none"/>
        </w:rPr>
      </w:pPr>
      <w:r w:rsidRPr="00A47EC2">
        <w:rPr>
          <w:rFonts w:eastAsiaTheme="minorEastAsia"/>
          <w:b/>
          <w:sz w:val="20"/>
          <w:szCs w:val="20"/>
          <w:lang w:val="x-none"/>
        </w:rPr>
        <w:t>Option 2: The network indicates finer granularity of SI change notification via DCI.</w:t>
      </w:r>
    </w:p>
    <w:p w:rsidR="00155DD8" w:rsidRPr="005A6B2F" w:rsidRDefault="00155DD8" w:rsidP="00155DD8">
      <w:pPr>
        <w:spacing w:after="120"/>
        <w:rPr>
          <w:rFonts w:eastAsiaTheme="minorEastAsia"/>
          <w:i/>
          <w:sz w:val="20"/>
          <w:szCs w:val="20"/>
          <w:u w:val="single"/>
          <w:lang w:val="x-none"/>
        </w:rPr>
      </w:pPr>
      <w:r w:rsidRPr="005A6B2F">
        <w:rPr>
          <w:rFonts w:eastAsiaTheme="minorEastAsia" w:hint="eastAsia"/>
          <w:i/>
          <w:sz w:val="20"/>
          <w:szCs w:val="20"/>
          <w:u w:val="single"/>
          <w:lang w:val="x-none"/>
        </w:rPr>
        <w:t>Paging</w:t>
      </w:r>
    </w:p>
    <w:p w:rsidR="00155DD8" w:rsidRPr="00B067BD" w:rsidRDefault="00155DD8" w:rsidP="00155DD8">
      <w:pPr>
        <w:spacing w:after="120"/>
        <w:jc w:val="both"/>
        <w:rPr>
          <w:rFonts w:eastAsiaTheme="minorEastAsia"/>
          <w:b/>
          <w:sz w:val="20"/>
          <w:szCs w:val="20"/>
        </w:rPr>
      </w:pPr>
      <w:r w:rsidRPr="00B067BD">
        <w:rPr>
          <w:rFonts w:eastAsia="宋体" w:cstheme="minorHAnsi"/>
          <w:b/>
          <w:bCs/>
          <w:iCs/>
          <w:sz w:val="20"/>
          <w:szCs w:val="20"/>
        </w:rPr>
        <w:t xml:space="preserve">Observation </w:t>
      </w:r>
      <w:r>
        <w:rPr>
          <w:rFonts w:eastAsia="宋体" w:cstheme="minorHAnsi" w:hint="eastAsia"/>
          <w:b/>
          <w:bCs/>
          <w:iCs/>
          <w:sz w:val="20"/>
          <w:szCs w:val="20"/>
        </w:rPr>
        <w:t>6</w:t>
      </w:r>
      <w:r w:rsidRPr="00B067BD">
        <w:rPr>
          <w:rFonts w:eastAsia="宋体" w:cstheme="minorHAnsi"/>
          <w:b/>
          <w:bCs/>
          <w:iCs/>
          <w:sz w:val="20"/>
          <w:szCs w:val="20"/>
        </w:rPr>
        <w:t xml:space="preserve">: </w:t>
      </w:r>
      <w:r w:rsidRPr="00B067BD">
        <w:rPr>
          <w:rFonts w:eastAsiaTheme="minorEastAsia"/>
          <w:b/>
          <w:sz w:val="20"/>
          <w:szCs w:val="20"/>
        </w:rPr>
        <w:t>A</w:t>
      </w:r>
      <w:r w:rsidRPr="00B067BD">
        <w:rPr>
          <w:b/>
          <w:sz w:val="20"/>
          <w:szCs w:val="20"/>
        </w:rPr>
        <w:t>daptation of paging in time domain</w:t>
      </w:r>
      <w:r w:rsidRPr="00B067BD">
        <w:rPr>
          <w:rFonts w:eastAsiaTheme="minorEastAsia"/>
          <w:b/>
          <w:sz w:val="20"/>
          <w:szCs w:val="20"/>
        </w:rPr>
        <w:t xml:space="preserve"> in NR can achieve network energy </w:t>
      </w:r>
      <w:r w:rsidRPr="00B067BD">
        <w:rPr>
          <w:rFonts w:eastAsiaTheme="minorEastAsia"/>
          <w:b/>
          <w:bCs/>
          <w:sz w:val="20"/>
          <w:szCs w:val="20"/>
        </w:rPr>
        <w:t>efficiency</w:t>
      </w:r>
      <w:r w:rsidRPr="00B067BD">
        <w:rPr>
          <w:rFonts w:eastAsiaTheme="minorEastAsia"/>
          <w:b/>
          <w:sz w:val="20"/>
          <w:szCs w:val="20"/>
        </w:rPr>
        <w:t>.</w:t>
      </w:r>
    </w:p>
    <w:p w:rsidR="00155DD8" w:rsidRPr="00B067BD" w:rsidRDefault="00155DD8" w:rsidP="00155DD8">
      <w:pPr>
        <w:spacing w:after="120"/>
        <w:jc w:val="both"/>
        <w:rPr>
          <w:rFonts w:eastAsia="宋体" w:cstheme="minorHAnsi"/>
          <w:b/>
          <w:bCs/>
          <w:iCs/>
          <w:sz w:val="20"/>
          <w:szCs w:val="20"/>
        </w:rPr>
      </w:pPr>
      <w:r w:rsidRPr="00B067BD">
        <w:rPr>
          <w:rFonts w:eastAsiaTheme="minorEastAsia" w:hint="eastAsia"/>
          <w:b/>
          <w:sz w:val="20"/>
          <w:szCs w:val="20"/>
        </w:rPr>
        <w:t xml:space="preserve">Observation </w:t>
      </w:r>
      <w:r>
        <w:rPr>
          <w:rFonts w:eastAsiaTheme="minorEastAsia" w:hint="eastAsia"/>
          <w:b/>
          <w:sz w:val="20"/>
          <w:szCs w:val="20"/>
        </w:rPr>
        <w:t>7</w:t>
      </w:r>
      <w:r w:rsidRPr="00B067BD">
        <w:rPr>
          <w:rFonts w:eastAsiaTheme="minorEastAsia" w:hint="eastAsia"/>
          <w:b/>
          <w:sz w:val="20"/>
          <w:szCs w:val="20"/>
        </w:rPr>
        <w:t>: Subgrouping mechanism is introduced in both PEI and LP-WUS to reduce the false alarm rate in NR.</w:t>
      </w:r>
    </w:p>
    <w:p w:rsidR="00155DD8" w:rsidRPr="00B067BD" w:rsidRDefault="00155DD8" w:rsidP="00155DD8">
      <w:pPr>
        <w:spacing w:after="120"/>
        <w:jc w:val="both"/>
        <w:rPr>
          <w:rFonts w:eastAsiaTheme="minorEastAsia"/>
          <w:b/>
          <w:sz w:val="20"/>
          <w:szCs w:val="20"/>
        </w:rPr>
      </w:pPr>
      <w:r w:rsidRPr="00B067BD">
        <w:rPr>
          <w:rFonts w:eastAsia="宋体" w:cstheme="minorHAnsi"/>
          <w:b/>
          <w:bCs/>
          <w:iCs/>
          <w:sz w:val="20"/>
          <w:szCs w:val="20"/>
        </w:rPr>
        <w:t xml:space="preserve">Observation </w:t>
      </w:r>
      <w:r>
        <w:rPr>
          <w:rFonts w:eastAsia="宋体" w:cstheme="minorHAnsi" w:hint="eastAsia"/>
          <w:b/>
          <w:bCs/>
          <w:iCs/>
          <w:sz w:val="20"/>
          <w:szCs w:val="20"/>
        </w:rPr>
        <w:t>8</w:t>
      </w:r>
      <w:r w:rsidRPr="00B067BD">
        <w:rPr>
          <w:rFonts w:eastAsia="宋体" w:cstheme="minorHAnsi"/>
          <w:b/>
          <w:bCs/>
          <w:iCs/>
          <w:sz w:val="20"/>
          <w:szCs w:val="20"/>
        </w:rPr>
        <w:t xml:space="preserve">: Compared </w:t>
      </w:r>
      <w:r w:rsidRPr="00B067BD">
        <w:rPr>
          <w:rFonts w:eastAsia="宋体" w:cstheme="minorHAnsi" w:hint="eastAsia"/>
          <w:b/>
          <w:bCs/>
          <w:iCs/>
          <w:sz w:val="20"/>
          <w:szCs w:val="20"/>
        </w:rPr>
        <w:t>to</w:t>
      </w:r>
      <w:r w:rsidRPr="00B067BD">
        <w:rPr>
          <w:rFonts w:eastAsia="宋体" w:cstheme="minorHAnsi"/>
          <w:b/>
          <w:bCs/>
          <w:iCs/>
          <w:sz w:val="20"/>
          <w:szCs w:val="20"/>
        </w:rPr>
        <w:t xml:space="preserve"> PEI in NR, </w:t>
      </w:r>
      <w:r w:rsidRPr="00B067BD">
        <w:rPr>
          <w:rFonts w:eastAsiaTheme="minorEastAsia"/>
          <w:b/>
          <w:sz w:val="20"/>
          <w:szCs w:val="20"/>
        </w:rPr>
        <w:t xml:space="preserve">LP-WUS in RRC_IDLE/INACTIVE in NR can achieve </w:t>
      </w:r>
      <w:r w:rsidRPr="00B067BD">
        <w:rPr>
          <w:rFonts w:eastAsiaTheme="minorEastAsia" w:hint="eastAsia"/>
          <w:b/>
          <w:sz w:val="20"/>
          <w:szCs w:val="20"/>
        </w:rPr>
        <w:t>greater</w:t>
      </w:r>
      <w:r w:rsidRPr="00B067BD">
        <w:rPr>
          <w:rFonts w:eastAsiaTheme="minorEastAsia"/>
          <w:b/>
          <w:sz w:val="20"/>
          <w:szCs w:val="20"/>
        </w:rPr>
        <w:t xml:space="preserve"> UE power saving. </w:t>
      </w:r>
      <w:r w:rsidRPr="00B067BD">
        <w:rPr>
          <w:rFonts w:eastAsia="宋体" w:cstheme="minorHAnsi"/>
          <w:b/>
          <w:bCs/>
          <w:iCs/>
          <w:sz w:val="20"/>
          <w:szCs w:val="20"/>
        </w:rPr>
        <w:t xml:space="preserve">However, this gain </w:t>
      </w:r>
      <w:r w:rsidRPr="00B067BD">
        <w:rPr>
          <w:rFonts w:eastAsia="宋体" w:cstheme="minorHAnsi" w:hint="eastAsia"/>
          <w:b/>
          <w:bCs/>
          <w:iCs/>
          <w:sz w:val="20"/>
          <w:szCs w:val="20"/>
        </w:rPr>
        <w:t xml:space="preserve">is achieved </w:t>
      </w:r>
      <w:r w:rsidRPr="00B067BD">
        <w:rPr>
          <w:rFonts w:eastAsia="宋体" w:cstheme="minorHAnsi"/>
          <w:b/>
          <w:bCs/>
          <w:iCs/>
          <w:sz w:val="20"/>
          <w:szCs w:val="20"/>
        </w:rPr>
        <w:t>at the cost of increased network energy consumption.</w:t>
      </w:r>
    </w:p>
    <w:p w:rsidR="00155DD8" w:rsidRPr="00155DD8" w:rsidRDefault="00155DD8" w:rsidP="00155DD8">
      <w:pPr>
        <w:spacing w:after="120"/>
        <w:rPr>
          <w:rFonts w:eastAsiaTheme="minorEastAsia"/>
          <w:b/>
          <w:sz w:val="20"/>
          <w:szCs w:val="20"/>
          <w:u w:val="single"/>
          <w:lang w:val="x-none"/>
        </w:rPr>
      </w:pPr>
      <w:r w:rsidRPr="00B067BD">
        <w:rPr>
          <w:rFonts w:eastAsiaTheme="minorEastAsia"/>
          <w:b/>
          <w:sz w:val="20"/>
          <w:szCs w:val="20"/>
          <w:lang w:val="x-none"/>
        </w:rPr>
        <w:t xml:space="preserve">Proposal </w:t>
      </w:r>
      <w:r>
        <w:rPr>
          <w:rFonts w:eastAsiaTheme="minorEastAsia" w:hint="eastAsia"/>
          <w:b/>
          <w:sz w:val="20"/>
          <w:szCs w:val="20"/>
          <w:lang w:val="x-none"/>
        </w:rPr>
        <w:t>6</w:t>
      </w:r>
      <w:r w:rsidRPr="00B067BD">
        <w:rPr>
          <w:rFonts w:eastAsiaTheme="minorEastAsia"/>
          <w:b/>
          <w:sz w:val="20"/>
          <w:szCs w:val="20"/>
          <w:lang w:val="x-none"/>
        </w:rPr>
        <w:t xml:space="preserve">: </w:t>
      </w:r>
      <w:r w:rsidRPr="00B067BD">
        <w:rPr>
          <w:rFonts w:eastAsiaTheme="minorEastAsia" w:hint="eastAsia"/>
          <w:b/>
          <w:sz w:val="20"/>
          <w:szCs w:val="20"/>
          <w:lang w:val="x-none"/>
        </w:rPr>
        <w:t>A</w:t>
      </w:r>
      <w:r w:rsidRPr="00B067BD">
        <w:rPr>
          <w:rFonts w:eastAsiaTheme="minorEastAsia"/>
          <w:b/>
          <w:sz w:val="20"/>
          <w:szCs w:val="20"/>
          <w:lang w:val="x-none"/>
        </w:rPr>
        <w:t>daptation of paging in time domain</w:t>
      </w:r>
      <w:r w:rsidRPr="00B067BD">
        <w:rPr>
          <w:rFonts w:eastAsiaTheme="minorEastAsia" w:hint="eastAsia"/>
          <w:b/>
          <w:sz w:val="20"/>
          <w:szCs w:val="20"/>
          <w:lang w:val="x-none"/>
        </w:rPr>
        <w:t xml:space="preserve">, subgrouping mechanism, and </w:t>
      </w:r>
      <w:r w:rsidRPr="00B067BD">
        <w:rPr>
          <w:rFonts w:eastAsiaTheme="minorEastAsia"/>
          <w:b/>
          <w:sz w:val="20"/>
          <w:szCs w:val="20"/>
          <w:lang w:val="x-none"/>
        </w:rPr>
        <w:t>LP-WUS in RRC_IDLE/INACTIVE</w:t>
      </w:r>
      <w:r w:rsidRPr="00B067BD">
        <w:rPr>
          <w:rFonts w:eastAsiaTheme="minorEastAsia" w:hint="eastAsia"/>
          <w:b/>
          <w:sz w:val="20"/>
          <w:szCs w:val="20"/>
          <w:lang w:val="x-none"/>
        </w:rPr>
        <w:t xml:space="preserve"> in NR</w:t>
      </w:r>
      <w:r w:rsidRPr="00B067BD">
        <w:rPr>
          <w:rFonts w:eastAsiaTheme="minorEastAsia"/>
          <w:b/>
          <w:sz w:val="20"/>
          <w:szCs w:val="20"/>
          <w:lang w:val="x-none"/>
        </w:rPr>
        <w:t xml:space="preserve"> can </w:t>
      </w:r>
      <w:r w:rsidRPr="00B067BD">
        <w:rPr>
          <w:rFonts w:eastAsiaTheme="minorEastAsia" w:hint="eastAsia"/>
          <w:b/>
          <w:sz w:val="20"/>
          <w:szCs w:val="20"/>
          <w:lang w:val="x-none"/>
        </w:rPr>
        <w:t xml:space="preserve">all </w:t>
      </w:r>
      <w:r w:rsidRPr="00B067BD">
        <w:rPr>
          <w:rFonts w:eastAsiaTheme="minorEastAsia"/>
          <w:b/>
          <w:sz w:val="20"/>
          <w:szCs w:val="20"/>
          <w:lang w:val="x-none"/>
        </w:rPr>
        <w:t>be considered as starting point of paging in 6GR.</w:t>
      </w:r>
    </w:p>
    <w:p w:rsidR="006F7617" w:rsidRPr="00AC252A" w:rsidRDefault="00AC252A" w:rsidP="00EF4007">
      <w:pPr>
        <w:pStyle w:val="1"/>
        <w:numPr>
          <w:ilvl w:val="0"/>
          <w:numId w:val="6"/>
        </w:numPr>
        <w:ind w:left="432" w:hanging="432"/>
        <w:rPr>
          <w:lang w:eastAsia="zh-CN"/>
        </w:rPr>
      </w:pPr>
      <w:r w:rsidRPr="00AC252A">
        <w:rPr>
          <w:rFonts w:hint="eastAsia"/>
          <w:lang w:eastAsia="zh-CN"/>
        </w:rPr>
        <w:t>Reference</w:t>
      </w:r>
    </w:p>
    <w:p w:rsidR="002867AA" w:rsidRPr="00B067BD" w:rsidRDefault="002867AA" w:rsidP="002867AA">
      <w:pPr>
        <w:pStyle w:val="ad"/>
        <w:numPr>
          <w:ilvl w:val="0"/>
          <w:numId w:val="17"/>
        </w:numPr>
        <w:spacing w:after="120"/>
        <w:ind w:leftChars="0" w:left="420"/>
        <w:rPr>
          <w:rFonts w:ascii="Times New Roman" w:eastAsia="宋体" w:hAnsi="Times New Roman"/>
          <w:sz w:val="20"/>
          <w:szCs w:val="20"/>
        </w:rPr>
      </w:pPr>
      <w:bookmarkStart w:id="20" w:name="_Ref212042472"/>
      <w:bookmarkStart w:id="21" w:name="_Ref100845924"/>
      <w:bookmarkStart w:id="22" w:name="_Ref64636111"/>
      <w:bookmarkStart w:id="23" w:name="_Ref64637089"/>
      <w:r w:rsidRPr="00B067BD">
        <w:rPr>
          <w:rFonts w:ascii="Times New Roman" w:eastAsia="宋体" w:hAnsi="Times New Roman"/>
          <w:sz w:val="20"/>
          <w:szCs w:val="20"/>
          <w:lang w:eastAsia="zh-CN"/>
        </w:rPr>
        <w:t>TR38.914</w:t>
      </w:r>
      <w:bookmarkEnd w:id="20"/>
      <w:r w:rsidRPr="00B067BD">
        <w:rPr>
          <w:rFonts w:ascii="Times New Roman" w:eastAsia="宋体" w:hAnsi="Times New Roman"/>
          <w:sz w:val="20"/>
          <w:szCs w:val="20"/>
          <w:lang w:eastAsia="zh-CN"/>
        </w:rPr>
        <w:t xml:space="preserve">  Study on 6G Scenarios and Requirement (Rel-20)</w:t>
      </w:r>
    </w:p>
    <w:p w:rsidR="002867AA" w:rsidRPr="00B067BD" w:rsidRDefault="002867AA" w:rsidP="002867AA">
      <w:pPr>
        <w:pStyle w:val="ad"/>
        <w:numPr>
          <w:ilvl w:val="0"/>
          <w:numId w:val="17"/>
        </w:numPr>
        <w:spacing w:after="120"/>
        <w:ind w:leftChars="0" w:left="420"/>
        <w:rPr>
          <w:rFonts w:ascii="Times New Roman" w:eastAsia="宋体" w:hAnsi="Times New Roman"/>
          <w:sz w:val="20"/>
          <w:szCs w:val="20"/>
        </w:rPr>
      </w:pPr>
      <w:bookmarkStart w:id="24" w:name="_Ref213330016"/>
      <w:r w:rsidRPr="00B067BD">
        <w:rPr>
          <w:rFonts w:ascii="Times New Roman" w:eastAsia="宋体" w:hAnsi="Times New Roman"/>
          <w:sz w:val="20"/>
          <w:szCs w:val="20"/>
          <w:lang w:eastAsia="zh-CN"/>
        </w:rPr>
        <w:t>TR38.755  Study on NR FR1 DL fragmented carriers (Rel-19)</w:t>
      </w:r>
      <w:bookmarkEnd w:id="24"/>
    </w:p>
    <w:p w:rsidR="002867AA" w:rsidRPr="00B067BD" w:rsidRDefault="002867AA" w:rsidP="002867AA">
      <w:pPr>
        <w:pStyle w:val="ad"/>
        <w:numPr>
          <w:ilvl w:val="0"/>
          <w:numId w:val="17"/>
        </w:numPr>
        <w:spacing w:after="120"/>
        <w:ind w:leftChars="0" w:left="420"/>
        <w:rPr>
          <w:rFonts w:ascii="Times New Roman" w:eastAsia="宋体" w:hAnsi="Times New Roman"/>
          <w:sz w:val="20"/>
          <w:szCs w:val="20"/>
        </w:rPr>
      </w:pPr>
      <w:bookmarkStart w:id="25" w:name="_Ref213246295"/>
      <w:r w:rsidRPr="00B067BD">
        <w:rPr>
          <w:rFonts w:ascii="Times New Roman" w:eastAsia="Times New Roman" w:hAnsi="Times New Roman"/>
          <w:sz w:val="20"/>
          <w:szCs w:val="20"/>
        </w:rPr>
        <w:t>R1-2508</w:t>
      </w:r>
      <w:r w:rsidRPr="00B067BD">
        <w:rPr>
          <w:rFonts w:ascii="Times New Roman" w:eastAsiaTheme="minorEastAsia" w:hAnsi="Times New Roman"/>
          <w:sz w:val="20"/>
          <w:szCs w:val="20"/>
          <w:lang w:eastAsia="zh-CN"/>
        </w:rPr>
        <w:t>186</w:t>
      </w:r>
      <w:r w:rsidRPr="00B067BD">
        <w:rPr>
          <w:sz w:val="20"/>
          <w:szCs w:val="20"/>
          <w:lang w:val="en-US"/>
        </w:rPr>
        <w:t xml:space="preserve"> </w:t>
      </w:r>
      <w:r w:rsidRPr="00B067BD">
        <w:rPr>
          <w:rFonts w:eastAsiaTheme="minorEastAsia"/>
          <w:sz w:val="20"/>
          <w:szCs w:val="20"/>
          <w:lang w:val="en-US" w:eastAsia="zh-CN"/>
        </w:rPr>
        <w:t xml:space="preserve">, </w:t>
      </w:r>
      <w:r w:rsidRPr="00B067BD">
        <w:rPr>
          <w:sz w:val="20"/>
          <w:szCs w:val="20"/>
          <w:lang w:val="en-US"/>
        </w:rPr>
        <w:t>Summary #</w:t>
      </w:r>
      <w:r w:rsidRPr="00B067BD">
        <w:rPr>
          <w:rFonts w:eastAsiaTheme="minorEastAsia"/>
          <w:sz w:val="20"/>
          <w:szCs w:val="20"/>
          <w:lang w:val="en-US" w:eastAsia="zh-CN"/>
        </w:rPr>
        <w:t>7</w:t>
      </w:r>
      <w:r w:rsidRPr="00B067BD">
        <w:rPr>
          <w:sz w:val="20"/>
          <w:szCs w:val="20"/>
          <w:lang w:val="en-US"/>
        </w:rPr>
        <w:t xml:space="preserve"> of 6GR Energy Efficiency Study</w:t>
      </w:r>
      <w:r w:rsidRPr="00B067BD">
        <w:rPr>
          <w:rFonts w:eastAsiaTheme="minorEastAsia"/>
          <w:sz w:val="20"/>
          <w:szCs w:val="20"/>
          <w:lang w:val="en-US" w:eastAsia="zh-CN"/>
        </w:rPr>
        <w:t>,</w:t>
      </w:r>
      <w:r w:rsidRPr="00B067BD">
        <w:rPr>
          <w:sz w:val="20"/>
          <w:szCs w:val="20"/>
          <w:lang w:val="en-US"/>
        </w:rPr>
        <w:t xml:space="preserve"> Moderators (Ericsson, </w:t>
      </w:r>
      <w:proofErr w:type="spellStart"/>
      <w:r w:rsidRPr="00B067BD">
        <w:rPr>
          <w:sz w:val="20"/>
          <w:szCs w:val="20"/>
          <w:lang w:val="en-US"/>
        </w:rPr>
        <w:t>MediaTek</w:t>
      </w:r>
      <w:proofErr w:type="spellEnd"/>
      <w:r w:rsidRPr="00B067BD">
        <w:rPr>
          <w:sz w:val="20"/>
          <w:szCs w:val="20"/>
          <w:lang w:val="en-US"/>
        </w:rPr>
        <w:t>)</w:t>
      </w:r>
      <w:r w:rsidRPr="00B067BD">
        <w:rPr>
          <w:rFonts w:eastAsiaTheme="minorEastAsia"/>
          <w:sz w:val="20"/>
          <w:szCs w:val="20"/>
          <w:lang w:val="en-US" w:eastAsia="zh-CN"/>
        </w:rPr>
        <w:t>, RAN1#122bis</w:t>
      </w:r>
      <w:bookmarkEnd w:id="25"/>
    </w:p>
    <w:p w:rsidR="002867AA" w:rsidRPr="00B067BD" w:rsidRDefault="002867AA" w:rsidP="002867AA">
      <w:pPr>
        <w:pStyle w:val="ad"/>
        <w:numPr>
          <w:ilvl w:val="0"/>
          <w:numId w:val="17"/>
        </w:numPr>
        <w:spacing w:after="120"/>
        <w:ind w:leftChars="0" w:left="420"/>
        <w:rPr>
          <w:rFonts w:ascii="Times New Roman" w:eastAsia="宋体" w:hAnsi="Times New Roman"/>
          <w:sz w:val="20"/>
          <w:szCs w:val="20"/>
        </w:rPr>
      </w:pPr>
      <w:bookmarkStart w:id="26" w:name="_Ref213248904"/>
      <w:r w:rsidRPr="00B067BD">
        <w:rPr>
          <w:rFonts w:ascii="Times New Roman" w:eastAsiaTheme="minorEastAsia" w:hAnsi="Times New Roman"/>
          <w:sz w:val="20"/>
          <w:szCs w:val="20"/>
          <w:lang w:eastAsia="zh-CN"/>
        </w:rPr>
        <w:t xml:space="preserve">TS 38.133, </w:t>
      </w:r>
      <w:r w:rsidRPr="00B067BD">
        <w:rPr>
          <w:sz w:val="20"/>
          <w:szCs w:val="20"/>
        </w:rPr>
        <w:t>"NR; Requirements for support of radio resource management"</w:t>
      </w:r>
      <w:bookmarkEnd w:id="21"/>
      <w:bookmarkEnd w:id="22"/>
      <w:bookmarkEnd w:id="23"/>
      <w:bookmarkEnd w:id="26"/>
    </w:p>
    <w:p w:rsidR="006F7617" w:rsidRPr="002867AA" w:rsidRDefault="006F7617" w:rsidP="008C7B6B">
      <w:pPr>
        <w:spacing w:after="120"/>
        <w:rPr>
          <w:rFonts w:eastAsiaTheme="minorEastAsia"/>
          <w:lang w:val="en-GB"/>
        </w:rPr>
      </w:pPr>
    </w:p>
    <w:p w:rsidR="006F7617" w:rsidRDefault="006F7617" w:rsidP="008C7B6B">
      <w:pPr>
        <w:spacing w:after="120"/>
        <w:rPr>
          <w:rFonts w:eastAsiaTheme="minorEastAsia"/>
        </w:rPr>
      </w:pPr>
    </w:p>
    <w:p w:rsidR="006F7617" w:rsidRPr="0066713D" w:rsidRDefault="006F7617" w:rsidP="008C7B6B">
      <w:pPr>
        <w:spacing w:after="120"/>
        <w:rPr>
          <w:rFonts w:eastAsiaTheme="minorEastAsia"/>
        </w:rPr>
      </w:pPr>
    </w:p>
    <w:sectPr w:rsidR="006F7617" w:rsidRPr="0066713D">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1B1" w:rsidRDefault="002231B1">
      <w:pPr>
        <w:spacing w:after="120"/>
        <w:ind w:leftChars="-1" w:left="-2"/>
      </w:pPr>
      <w:r>
        <w:separator/>
      </w:r>
    </w:p>
  </w:endnote>
  <w:endnote w:type="continuationSeparator" w:id="0">
    <w:p w:rsidR="002231B1" w:rsidRDefault="002231B1">
      <w:pPr>
        <w:spacing w:after="120"/>
        <w:ind w:leftChars="-1" w:left="-2"/>
      </w:pPr>
      <w:r>
        <w:continuationSeparator/>
      </w:r>
    </w:p>
  </w:endnote>
  <w:endnote w:type="continuationNotice" w:id="1">
    <w:p w:rsidR="002231B1" w:rsidRDefault="002231B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1B1" w:rsidRDefault="002231B1" w:rsidP="006C05FD">
      <w:pPr>
        <w:spacing w:after="120"/>
        <w:ind w:leftChars="-1" w:left="-2"/>
      </w:pPr>
      <w:r>
        <w:separator/>
      </w:r>
    </w:p>
  </w:footnote>
  <w:footnote w:type="continuationSeparator" w:id="0">
    <w:p w:rsidR="002231B1" w:rsidRDefault="002231B1">
      <w:pPr>
        <w:spacing w:after="120"/>
        <w:ind w:leftChars="-1" w:left="-2"/>
      </w:pPr>
      <w:r>
        <w:continuationSeparator/>
      </w:r>
    </w:p>
  </w:footnote>
  <w:footnote w:type="continuationNotice" w:id="1">
    <w:p w:rsidR="002231B1" w:rsidRDefault="002231B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E87" w:rsidRDefault="00A36E8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A5079"/>
    <w:multiLevelType w:val="hybridMultilevel"/>
    <w:tmpl w:val="E384F92C"/>
    <w:lvl w:ilvl="0" w:tplc="86D400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C213F"/>
    <w:multiLevelType w:val="multilevel"/>
    <w:tmpl w:val="FCECAC0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47A00CC0"/>
    <w:multiLevelType w:val="hybridMultilevel"/>
    <w:tmpl w:val="8A5A06EE"/>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831588"/>
    <w:multiLevelType w:val="hybridMultilevel"/>
    <w:tmpl w:val="4F12E14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3D8215A"/>
    <w:multiLevelType w:val="hybridMultilevel"/>
    <w:tmpl w:val="0C74056C"/>
    <w:lvl w:ilvl="0" w:tplc="C1B0354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B1F2C5D"/>
    <w:multiLevelType w:val="hybridMultilevel"/>
    <w:tmpl w:val="5FF2314C"/>
    <w:lvl w:ilvl="0" w:tplc="C2200206">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1"/>
  </w:num>
  <w:num w:numId="3">
    <w:abstractNumId w:val="13"/>
  </w:num>
  <w:num w:numId="4">
    <w:abstractNumId w:val="7"/>
  </w:num>
  <w:num w:numId="5">
    <w:abstractNumId w:val="0"/>
  </w:num>
  <w:num w:numId="6">
    <w:abstractNumId w:val="3"/>
  </w:num>
  <w:num w:numId="7">
    <w:abstractNumId w:val="9"/>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
  </w:num>
  <w:num w:numId="13">
    <w:abstractNumId w:val="12"/>
  </w:num>
  <w:num w:numId="14">
    <w:abstractNumId w:val="2"/>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A7F"/>
    <w:rsid w:val="00016C2C"/>
    <w:rsid w:val="0002033E"/>
    <w:rsid w:val="0002041A"/>
    <w:rsid w:val="00020591"/>
    <w:rsid w:val="00020796"/>
    <w:rsid w:val="00020A34"/>
    <w:rsid w:val="000217BB"/>
    <w:rsid w:val="00021D7F"/>
    <w:rsid w:val="000224D3"/>
    <w:rsid w:val="00022B87"/>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27976"/>
    <w:rsid w:val="00030279"/>
    <w:rsid w:val="00030DB3"/>
    <w:rsid w:val="00031151"/>
    <w:rsid w:val="000313D4"/>
    <w:rsid w:val="000317F9"/>
    <w:rsid w:val="000323C9"/>
    <w:rsid w:val="000323CA"/>
    <w:rsid w:val="00032586"/>
    <w:rsid w:val="000329EE"/>
    <w:rsid w:val="00032A1E"/>
    <w:rsid w:val="00032F84"/>
    <w:rsid w:val="00034FDF"/>
    <w:rsid w:val="000350AA"/>
    <w:rsid w:val="000350D2"/>
    <w:rsid w:val="0003581E"/>
    <w:rsid w:val="0003658B"/>
    <w:rsid w:val="000368A4"/>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796"/>
    <w:rsid w:val="00045B9E"/>
    <w:rsid w:val="00045E23"/>
    <w:rsid w:val="00046C59"/>
    <w:rsid w:val="00047085"/>
    <w:rsid w:val="000472E3"/>
    <w:rsid w:val="00047473"/>
    <w:rsid w:val="00047509"/>
    <w:rsid w:val="00047B69"/>
    <w:rsid w:val="00047C87"/>
    <w:rsid w:val="00047D4C"/>
    <w:rsid w:val="00047DF9"/>
    <w:rsid w:val="00050072"/>
    <w:rsid w:val="0005159F"/>
    <w:rsid w:val="00051996"/>
    <w:rsid w:val="00051F57"/>
    <w:rsid w:val="00051FB6"/>
    <w:rsid w:val="0005232D"/>
    <w:rsid w:val="000529C7"/>
    <w:rsid w:val="00053177"/>
    <w:rsid w:val="0005318A"/>
    <w:rsid w:val="000544B1"/>
    <w:rsid w:val="00054844"/>
    <w:rsid w:val="0005491F"/>
    <w:rsid w:val="00054B28"/>
    <w:rsid w:val="00054E98"/>
    <w:rsid w:val="000550B2"/>
    <w:rsid w:val="0005523D"/>
    <w:rsid w:val="0005576F"/>
    <w:rsid w:val="0005622A"/>
    <w:rsid w:val="000568B2"/>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523"/>
    <w:rsid w:val="0007468D"/>
    <w:rsid w:val="000747FA"/>
    <w:rsid w:val="000748A2"/>
    <w:rsid w:val="00074D10"/>
    <w:rsid w:val="0007536C"/>
    <w:rsid w:val="00075AC2"/>
    <w:rsid w:val="0007619F"/>
    <w:rsid w:val="00076784"/>
    <w:rsid w:val="00076973"/>
    <w:rsid w:val="00076AA2"/>
    <w:rsid w:val="00076C1F"/>
    <w:rsid w:val="00076CCA"/>
    <w:rsid w:val="00077127"/>
    <w:rsid w:val="000775C7"/>
    <w:rsid w:val="000779E4"/>
    <w:rsid w:val="000805D2"/>
    <w:rsid w:val="00080D7F"/>
    <w:rsid w:val="000816E2"/>
    <w:rsid w:val="00081872"/>
    <w:rsid w:val="00081E20"/>
    <w:rsid w:val="00082353"/>
    <w:rsid w:val="0008267A"/>
    <w:rsid w:val="000829EA"/>
    <w:rsid w:val="0008333C"/>
    <w:rsid w:val="00083551"/>
    <w:rsid w:val="00084E0C"/>
    <w:rsid w:val="0008585D"/>
    <w:rsid w:val="00085B45"/>
    <w:rsid w:val="00085BF9"/>
    <w:rsid w:val="00085E5C"/>
    <w:rsid w:val="00086752"/>
    <w:rsid w:val="00086D30"/>
    <w:rsid w:val="00087218"/>
    <w:rsid w:val="00087447"/>
    <w:rsid w:val="00090E1A"/>
    <w:rsid w:val="00091432"/>
    <w:rsid w:val="00091A2C"/>
    <w:rsid w:val="00092382"/>
    <w:rsid w:val="000924A2"/>
    <w:rsid w:val="00093535"/>
    <w:rsid w:val="00093E7F"/>
    <w:rsid w:val="00093EB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561"/>
    <w:rsid w:val="000A7A3D"/>
    <w:rsid w:val="000A7A56"/>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5FC0"/>
    <w:rsid w:val="000B65E8"/>
    <w:rsid w:val="000B7066"/>
    <w:rsid w:val="000B73A2"/>
    <w:rsid w:val="000B74D2"/>
    <w:rsid w:val="000B75D9"/>
    <w:rsid w:val="000B7705"/>
    <w:rsid w:val="000B78EC"/>
    <w:rsid w:val="000B7C48"/>
    <w:rsid w:val="000B7F93"/>
    <w:rsid w:val="000C1206"/>
    <w:rsid w:val="000C122E"/>
    <w:rsid w:val="000C12BE"/>
    <w:rsid w:val="000C1730"/>
    <w:rsid w:val="000C190A"/>
    <w:rsid w:val="000C2304"/>
    <w:rsid w:val="000C2A13"/>
    <w:rsid w:val="000C2E36"/>
    <w:rsid w:val="000C2FA1"/>
    <w:rsid w:val="000C312F"/>
    <w:rsid w:val="000C3575"/>
    <w:rsid w:val="000C3F8E"/>
    <w:rsid w:val="000C3F99"/>
    <w:rsid w:val="000C5E99"/>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B3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230"/>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682"/>
    <w:rsid w:val="00111CF8"/>
    <w:rsid w:val="00112947"/>
    <w:rsid w:val="0011320C"/>
    <w:rsid w:val="0011396A"/>
    <w:rsid w:val="00113B2C"/>
    <w:rsid w:val="001141B4"/>
    <w:rsid w:val="00114460"/>
    <w:rsid w:val="00114ACD"/>
    <w:rsid w:val="00115324"/>
    <w:rsid w:val="00115381"/>
    <w:rsid w:val="00115460"/>
    <w:rsid w:val="00115D91"/>
    <w:rsid w:val="0011662F"/>
    <w:rsid w:val="00116651"/>
    <w:rsid w:val="0011681A"/>
    <w:rsid w:val="00117B12"/>
    <w:rsid w:val="00117EB7"/>
    <w:rsid w:val="00120562"/>
    <w:rsid w:val="00121111"/>
    <w:rsid w:val="00121261"/>
    <w:rsid w:val="00121802"/>
    <w:rsid w:val="00121B11"/>
    <w:rsid w:val="00121C2E"/>
    <w:rsid w:val="00121DA5"/>
    <w:rsid w:val="0012236C"/>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100E"/>
    <w:rsid w:val="0013220C"/>
    <w:rsid w:val="001332DF"/>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6FA"/>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552"/>
    <w:rsid w:val="001518CC"/>
    <w:rsid w:val="00151940"/>
    <w:rsid w:val="0015196E"/>
    <w:rsid w:val="00151B4D"/>
    <w:rsid w:val="00151CC6"/>
    <w:rsid w:val="00152240"/>
    <w:rsid w:val="00152373"/>
    <w:rsid w:val="001527C3"/>
    <w:rsid w:val="00152B06"/>
    <w:rsid w:val="0015377E"/>
    <w:rsid w:val="0015390F"/>
    <w:rsid w:val="00154633"/>
    <w:rsid w:val="00154797"/>
    <w:rsid w:val="0015496F"/>
    <w:rsid w:val="00154C72"/>
    <w:rsid w:val="00154CF1"/>
    <w:rsid w:val="00155DD8"/>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B62"/>
    <w:rsid w:val="00163D8C"/>
    <w:rsid w:val="00163F09"/>
    <w:rsid w:val="00164144"/>
    <w:rsid w:val="00164370"/>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1BEC"/>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1936"/>
    <w:rsid w:val="00192A68"/>
    <w:rsid w:val="001930F4"/>
    <w:rsid w:val="001933A4"/>
    <w:rsid w:val="001934ED"/>
    <w:rsid w:val="001941D4"/>
    <w:rsid w:val="001943E4"/>
    <w:rsid w:val="00194444"/>
    <w:rsid w:val="001952FE"/>
    <w:rsid w:val="00195514"/>
    <w:rsid w:val="00195BA0"/>
    <w:rsid w:val="00195FBB"/>
    <w:rsid w:val="00195FC8"/>
    <w:rsid w:val="0019645F"/>
    <w:rsid w:val="00197533"/>
    <w:rsid w:val="00197CD6"/>
    <w:rsid w:val="00197F2D"/>
    <w:rsid w:val="001A05D8"/>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B36"/>
    <w:rsid w:val="001A7CB9"/>
    <w:rsid w:val="001B0C58"/>
    <w:rsid w:val="001B23E9"/>
    <w:rsid w:val="001B32DE"/>
    <w:rsid w:val="001B4241"/>
    <w:rsid w:val="001B458D"/>
    <w:rsid w:val="001B48EA"/>
    <w:rsid w:val="001B49DB"/>
    <w:rsid w:val="001B4CEA"/>
    <w:rsid w:val="001B4CFC"/>
    <w:rsid w:val="001B5257"/>
    <w:rsid w:val="001B531C"/>
    <w:rsid w:val="001B58BC"/>
    <w:rsid w:val="001B6005"/>
    <w:rsid w:val="001B6987"/>
    <w:rsid w:val="001B6D15"/>
    <w:rsid w:val="001B6F0A"/>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2AFB"/>
    <w:rsid w:val="001D342C"/>
    <w:rsid w:val="001D34D7"/>
    <w:rsid w:val="001D353E"/>
    <w:rsid w:val="001D3552"/>
    <w:rsid w:val="001D38C8"/>
    <w:rsid w:val="001D424A"/>
    <w:rsid w:val="001D4C1D"/>
    <w:rsid w:val="001D5139"/>
    <w:rsid w:val="001D5B74"/>
    <w:rsid w:val="001D5DF1"/>
    <w:rsid w:val="001D63D6"/>
    <w:rsid w:val="001D69C9"/>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766"/>
    <w:rsid w:val="001E4F6A"/>
    <w:rsid w:val="001E5620"/>
    <w:rsid w:val="001E610F"/>
    <w:rsid w:val="001E613E"/>
    <w:rsid w:val="001E64E3"/>
    <w:rsid w:val="001E6606"/>
    <w:rsid w:val="001E6BF6"/>
    <w:rsid w:val="001E6DA6"/>
    <w:rsid w:val="001E6E07"/>
    <w:rsid w:val="001E7970"/>
    <w:rsid w:val="001E7C19"/>
    <w:rsid w:val="001E7E38"/>
    <w:rsid w:val="001F0610"/>
    <w:rsid w:val="001F0958"/>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200053"/>
    <w:rsid w:val="002003FC"/>
    <w:rsid w:val="00200500"/>
    <w:rsid w:val="002006ED"/>
    <w:rsid w:val="002007C2"/>
    <w:rsid w:val="00200A76"/>
    <w:rsid w:val="00200D0C"/>
    <w:rsid w:val="00200EC1"/>
    <w:rsid w:val="00201461"/>
    <w:rsid w:val="00201C8D"/>
    <w:rsid w:val="00201ECA"/>
    <w:rsid w:val="00202ECD"/>
    <w:rsid w:val="0020312F"/>
    <w:rsid w:val="002032F7"/>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4E51"/>
    <w:rsid w:val="0021523D"/>
    <w:rsid w:val="002155BB"/>
    <w:rsid w:val="00215B41"/>
    <w:rsid w:val="00215BD9"/>
    <w:rsid w:val="00215C0C"/>
    <w:rsid w:val="00215CE1"/>
    <w:rsid w:val="00216666"/>
    <w:rsid w:val="002173A8"/>
    <w:rsid w:val="00217D47"/>
    <w:rsid w:val="00220898"/>
    <w:rsid w:val="00220F69"/>
    <w:rsid w:val="00222C1E"/>
    <w:rsid w:val="00223140"/>
    <w:rsid w:val="002231B1"/>
    <w:rsid w:val="00223565"/>
    <w:rsid w:val="0022358D"/>
    <w:rsid w:val="00223C6C"/>
    <w:rsid w:val="00223FA9"/>
    <w:rsid w:val="00224C1A"/>
    <w:rsid w:val="00224E2A"/>
    <w:rsid w:val="00225ECE"/>
    <w:rsid w:val="002260B2"/>
    <w:rsid w:val="00226586"/>
    <w:rsid w:val="002265C2"/>
    <w:rsid w:val="002270D0"/>
    <w:rsid w:val="0023042E"/>
    <w:rsid w:val="00230648"/>
    <w:rsid w:val="00230FD8"/>
    <w:rsid w:val="00231809"/>
    <w:rsid w:val="00232210"/>
    <w:rsid w:val="0023277C"/>
    <w:rsid w:val="00232AD6"/>
    <w:rsid w:val="00232B39"/>
    <w:rsid w:val="00232E6F"/>
    <w:rsid w:val="00232E78"/>
    <w:rsid w:val="002334B4"/>
    <w:rsid w:val="0023355F"/>
    <w:rsid w:val="0023384E"/>
    <w:rsid w:val="0023434E"/>
    <w:rsid w:val="00234479"/>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4AE"/>
    <w:rsid w:val="002477BE"/>
    <w:rsid w:val="00250121"/>
    <w:rsid w:val="00250459"/>
    <w:rsid w:val="00250841"/>
    <w:rsid w:val="00250C8B"/>
    <w:rsid w:val="002522D8"/>
    <w:rsid w:val="00252B0D"/>
    <w:rsid w:val="00252F38"/>
    <w:rsid w:val="00254680"/>
    <w:rsid w:val="0025507F"/>
    <w:rsid w:val="00255125"/>
    <w:rsid w:val="002559B1"/>
    <w:rsid w:val="00255FAA"/>
    <w:rsid w:val="00256158"/>
    <w:rsid w:val="00256688"/>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6E8"/>
    <w:rsid w:val="002648D0"/>
    <w:rsid w:val="00264964"/>
    <w:rsid w:val="00265ADB"/>
    <w:rsid w:val="00265B8D"/>
    <w:rsid w:val="002660B2"/>
    <w:rsid w:val="00266820"/>
    <w:rsid w:val="00266E76"/>
    <w:rsid w:val="00270203"/>
    <w:rsid w:val="00270B0C"/>
    <w:rsid w:val="00270E22"/>
    <w:rsid w:val="00271117"/>
    <w:rsid w:val="00271816"/>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127D"/>
    <w:rsid w:val="00281398"/>
    <w:rsid w:val="002813CA"/>
    <w:rsid w:val="00281786"/>
    <w:rsid w:val="00281D62"/>
    <w:rsid w:val="0028244F"/>
    <w:rsid w:val="002827F2"/>
    <w:rsid w:val="002836C3"/>
    <w:rsid w:val="00283BAA"/>
    <w:rsid w:val="00283C56"/>
    <w:rsid w:val="00283F2F"/>
    <w:rsid w:val="002842CC"/>
    <w:rsid w:val="00284AF3"/>
    <w:rsid w:val="00284B1A"/>
    <w:rsid w:val="00285246"/>
    <w:rsid w:val="0028524F"/>
    <w:rsid w:val="0028530B"/>
    <w:rsid w:val="0028537C"/>
    <w:rsid w:val="002856C5"/>
    <w:rsid w:val="00285B41"/>
    <w:rsid w:val="00285E91"/>
    <w:rsid w:val="00286613"/>
    <w:rsid w:val="002867AA"/>
    <w:rsid w:val="0028691C"/>
    <w:rsid w:val="00286E43"/>
    <w:rsid w:val="00287089"/>
    <w:rsid w:val="002876C3"/>
    <w:rsid w:val="0028798F"/>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1B35"/>
    <w:rsid w:val="002C222E"/>
    <w:rsid w:val="002C23B3"/>
    <w:rsid w:val="002C23F9"/>
    <w:rsid w:val="002C2A70"/>
    <w:rsid w:val="002C32D7"/>
    <w:rsid w:val="002C352A"/>
    <w:rsid w:val="002C38A6"/>
    <w:rsid w:val="002C3C87"/>
    <w:rsid w:val="002C3DFE"/>
    <w:rsid w:val="002C407F"/>
    <w:rsid w:val="002C41B9"/>
    <w:rsid w:val="002C4C4B"/>
    <w:rsid w:val="002C4D7B"/>
    <w:rsid w:val="002C5F22"/>
    <w:rsid w:val="002C6226"/>
    <w:rsid w:val="002C62C8"/>
    <w:rsid w:val="002C6917"/>
    <w:rsid w:val="002C6ED2"/>
    <w:rsid w:val="002C71E9"/>
    <w:rsid w:val="002C728A"/>
    <w:rsid w:val="002C7DC3"/>
    <w:rsid w:val="002D0516"/>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E75"/>
    <w:rsid w:val="002D423C"/>
    <w:rsid w:val="002D482C"/>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15A"/>
    <w:rsid w:val="002F4897"/>
    <w:rsid w:val="002F4A24"/>
    <w:rsid w:val="002F4D30"/>
    <w:rsid w:val="002F6106"/>
    <w:rsid w:val="002F7759"/>
    <w:rsid w:val="003003D7"/>
    <w:rsid w:val="003007AD"/>
    <w:rsid w:val="00301504"/>
    <w:rsid w:val="0030173E"/>
    <w:rsid w:val="00301CCD"/>
    <w:rsid w:val="00301D42"/>
    <w:rsid w:val="0030210F"/>
    <w:rsid w:val="003021AE"/>
    <w:rsid w:val="00302575"/>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49DD"/>
    <w:rsid w:val="00335245"/>
    <w:rsid w:val="00335A6D"/>
    <w:rsid w:val="00335AE6"/>
    <w:rsid w:val="00335CED"/>
    <w:rsid w:val="003360AD"/>
    <w:rsid w:val="00336218"/>
    <w:rsid w:val="00336DF3"/>
    <w:rsid w:val="0033733A"/>
    <w:rsid w:val="00337509"/>
    <w:rsid w:val="00337556"/>
    <w:rsid w:val="00337848"/>
    <w:rsid w:val="00337D4F"/>
    <w:rsid w:val="0034009A"/>
    <w:rsid w:val="00340D42"/>
    <w:rsid w:val="003414DC"/>
    <w:rsid w:val="00341C82"/>
    <w:rsid w:val="00342157"/>
    <w:rsid w:val="00342CE8"/>
    <w:rsid w:val="0034315D"/>
    <w:rsid w:val="00343345"/>
    <w:rsid w:val="00343EBA"/>
    <w:rsid w:val="00343F7D"/>
    <w:rsid w:val="00344237"/>
    <w:rsid w:val="0034443F"/>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4E71"/>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364"/>
    <w:rsid w:val="0038354A"/>
    <w:rsid w:val="00384206"/>
    <w:rsid w:val="0038446C"/>
    <w:rsid w:val="00384AFB"/>
    <w:rsid w:val="00385AE3"/>
    <w:rsid w:val="003877BF"/>
    <w:rsid w:val="00387C47"/>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7EC"/>
    <w:rsid w:val="003A1BC7"/>
    <w:rsid w:val="003A1E74"/>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026"/>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6A7"/>
    <w:rsid w:val="003C1E06"/>
    <w:rsid w:val="003C39B4"/>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010"/>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15C"/>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1BAA"/>
    <w:rsid w:val="003F2577"/>
    <w:rsid w:val="003F31A7"/>
    <w:rsid w:val="003F35E5"/>
    <w:rsid w:val="003F37C4"/>
    <w:rsid w:val="003F4646"/>
    <w:rsid w:val="003F4E92"/>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782"/>
    <w:rsid w:val="00406931"/>
    <w:rsid w:val="004069AE"/>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6A9"/>
    <w:rsid w:val="00433E2C"/>
    <w:rsid w:val="00434076"/>
    <w:rsid w:val="00434230"/>
    <w:rsid w:val="00434A37"/>
    <w:rsid w:val="00434E1E"/>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579"/>
    <w:rsid w:val="00450C78"/>
    <w:rsid w:val="00450F9D"/>
    <w:rsid w:val="0045165B"/>
    <w:rsid w:val="00451661"/>
    <w:rsid w:val="004516BA"/>
    <w:rsid w:val="004517CE"/>
    <w:rsid w:val="00451CAC"/>
    <w:rsid w:val="00452655"/>
    <w:rsid w:val="00452FA5"/>
    <w:rsid w:val="004535C7"/>
    <w:rsid w:val="0045391D"/>
    <w:rsid w:val="00453D67"/>
    <w:rsid w:val="0045477A"/>
    <w:rsid w:val="00454D11"/>
    <w:rsid w:val="004558F4"/>
    <w:rsid w:val="00455CC7"/>
    <w:rsid w:val="0045660A"/>
    <w:rsid w:val="00456B26"/>
    <w:rsid w:val="00457350"/>
    <w:rsid w:val="00457B75"/>
    <w:rsid w:val="004605A1"/>
    <w:rsid w:val="00460967"/>
    <w:rsid w:val="00460DF9"/>
    <w:rsid w:val="00460E10"/>
    <w:rsid w:val="00461A44"/>
    <w:rsid w:val="00461F9F"/>
    <w:rsid w:val="00462013"/>
    <w:rsid w:val="00462069"/>
    <w:rsid w:val="004623E4"/>
    <w:rsid w:val="0046250B"/>
    <w:rsid w:val="00462638"/>
    <w:rsid w:val="00462834"/>
    <w:rsid w:val="00462B5A"/>
    <w:rsid w:val="004636D5"/>
    <w:rsid w:val="00463C35"/>
    <w:rsid w:val="00463ED2"/>
    <w:rsid w:val="0046428E"/>
    <w:rsid w:val="0046434B"/>
    <w:rsid w:val="00465456"/>
    <w:rsid w:val="004668D1"/>
    <w:rsid w:val="00466CB7"/>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5FBE"/>
    <w:rsid w:val="00476259"/>
    <w:rsid w:val="0047703D"/>
    <w:rsid w:val="00477405"/>
    <w:rsid w:val="00477AF6"/>
    <w:rsid w:val="00477D19"/>
    <w:rsid w:val="00480B5A"/>
    <w:rsid w:val="00480EE8"/>
    <w:rsid w:val="00480F7E"/>
    <w:rsid w:val="0048132E"/>
    <w:rsid w:val="00481EC2"/>
    <w:rsid w:val="004822FA"/>
    <w:rsid w:val="00482AB4"/>
    <w:rsid w:val="00482BFE"/>
    <w:rsid w:val="0048341B"/>
    <w:rsid w:val="00483B5C"/>
    <w:rsid w:val="004840E5"/>
    <w:rsid w:val="004841AB"/>
    <w:rsid w:val="004849D6"/>
    <w:rsid w:val="00484FDD"/>
    <w:rsid w:val="00485AB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40C"/>
    <w:rsid w:val="0049693E"/>
    <w:rsid w:val="00496B2A"/>
    <w:rsid w:val="00496DA7"/>
    <w:rsid w:val="00497355"/>
    <w:rsid w:val="004977BA"/>
    <w:rsid w:val="004A0022"/>
    <w:rsid w:val="004A16DB"/>
    <w:rsid w:val="004A1963"/>
    <w:rsid w:val="004A222C"/>
    <w:rsid w:val="004A2F48"/>
    <w:rsid w:val="004A32FB"/>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03A"/>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3B07"/>
    <w:rsid w:val="004E404C"/>
    <w:rsid w:val="004E40A8"/>
    <w:rsid w:val="004E43E9"/>
    <w:rsid w:val="004E5183"/>
    <w:rsid w:val="004E519C"/>
    <w:rsid w:val="004E5496"/>
    <w:rsid w:val="004E5816"/>
    <w:rsid w:val="004E5B4A"/>
    <w:rsid w:val="004E5CCA"/>
    <w:rsid w:val="004E5DFB"/>
    <w:rsid w:val="004E62DD"/>
    <w:rsid w:val="004E6314"/>
    <w:rsid w:val="004E720B"/>
    <w:rsid w:val="004E77BB"/>
    <w:rsid w:val="004E7EFC"/>
    <w:rsid w:val="004F09E1"/>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6AF"/>
    <w:rsid w:val="005157EA"/>
    <w:rsid w:val="00516844"/>
    <w:rsid w:val="00516A53"/>
    <w:rsid w:val="00517BBA"/>
    <w:rsid w:val="0052081C"/>
    <w:rsid w:val="005208F1"/>
    <w:rsid w:val="00520A62"/>
    <w:rsid w:val="00520B30"/>
    <w:rsid w:val="00520F03"/>
    <w:rsid w:val="00521075"/>
    <w:rsid w:val="00521573"/>
    <w:rsid w:val="00521A71"/>
    <w:rsid w:val="00521E0F"/>
    <w:rsid w:val="00522A59"/>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0FC8"/>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85"/>
    <w:rsid w:val="00573BAC"/>
    <w:rsid w:val="00573D33"/>
    <w:rsid w:val="00573F5F"/>
    <w:rsid w:val="00574030"/>
    <w:rsid w:val="005740DC"/>
    <w:rsid w:val="005743D6"/>
    <w:rsid w:val="00574430"/>
    <w:rsid w:val="005746CF"/>
    <w:rsid w:val="00574C2D"/>
    <w:rsid w:val="005752FC"/>
    <w:rsid w:val="0057535F"/>
    <w:rsid w:val="005754B9"/>
    <w:rsid w:val="0057569C"/>
    <w:rsid w:val="00575942"/>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2430"/>
    <w:rsid w:val="00583101"/>
    <w:rsid w:val="00583B43"/>
    <w:rsid w:val="00583B49"/>
    <w:rsid w:val="0058413B"/>
    <w:rsid w:val="00584487"/>
    <w:rsid w:val="00584878"/>
    <w:rsid w:val="00585AE8"/>
    <w:rsid w:val="00585C3E"/>
    <w:rsid w:val="0058606B"/>
    <w:rsid w:val="00586286"/>
    <w:rsid w:val="00586330"/>
    <w:rsid w:val="005865E5"/>
    <w:rsid w:val="00587043"/>
    <w:rsid w:val="0058771A"/>
    <w:rsid w:val="00587DBA"/>
    <w:rsid w:val="005900A4"/>
    <w:rsid w:val="005903F9"/>
    <w:rsid w:val="00591103"/>
    <w:rsid w:val="00591469"/>
    <w:rsid w:val="005914AC"/>
    <w:rsid w:val="00591807"/>
    <w:rsid w:val="005918EB"/>
    <w:rsid w:val="00591FED"/>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B2F"/>
    <w:rsid w:val="005A6C02"/>
    <w:rsid w:val="005A728F"/>
    <w:rsid w:val="005A777D"/>
    <w:rsid w:val="005B0260"/>
    <w:rsid w:val="005B0673"/>
    <w:rsid w:val="005B0837"/>
    <w:rsid w:val="005B0BF2"/>
    <w:rsid w:val="005B0D69"/>
    <w:rsid w:val="005B205C"/>
    <w:rsid w:val="005B21B8"/>
    <w:rsid w:val="005B2517"/>
    <w:rsid w:val="005B25E2"/>
    <w:rsid w:val="005B33C8"/>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6DA"/>
    <w:rsid w:val="005C3863"/>
    <w:rsid w:val="005C3A8A"/>
    <w:rsid w:val="005C3EB7"/>
    <w:rsid w:val="005C3EF5"/>
    <w:rsid w:val="005C407C"/>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2E1"/>
    <w:rsid w:val="005E3E61"/>
    <w:rsid w:val="005E3F4A"/>
    <w:rsid w:val="005E4A6B"/>
    <w:rsid w:val="005E4B8B"/>
    <w:rsid w:val="005E4B9D"/>
    <w:rsid w:val="005E526A"/>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C89"/>
    <w:rsid w:val="005F5E7D"/>
    <w:rsid w:val="005F6395"/>
    <w:rsid w:val="005F6C89"/>
    <w:rsid w:val="005F6FE6"/>
    <w:rsid w:val="005F7769"/>
    <w:rsid w:val="005F78FF"/>
    <w:rsid w:val="005F7B78"/>
    <w:rsid w:val="00600189"/>
    <w:rsid w:val="0060037B"/>
    <w:rsid w:val="006006D4"/>
    <w:rsid w:val="00600BB5"/>
    <w:rsid w:val="00602CB1"/>
    <w:rsid w:val="0060368E"/>
    <w:rsid w:val="00603AD3"/>
    <w:rsid w:val="00603D71"/>
    <w:rsid w:val="006043D8"/>
    <w:rsid w:val="00604460"/>
    <w:rsid w:val="00604B6B"/>
    <w:rsid w:val="006056D4"/>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668"/>
    <w:rsid w:val="00636941"/>
    <w:rsid w:val="00637146"/>
    <w:rsid w:val="00637390"/>
    <w:rsid w:val="006373D3"/>
    <w:rsid w:val="00640013"/>
    <w:rsid w:val="006414D6"/>
    <w:rsid w:val="00641741"/>
    <w:rsid w:val="006426C4"/>
    <w:rsid w:val="0064342D"/>
    <w:rsid w:val="00643DA0"/>
    <w:rsid w:val="00643E71"/>
    <w:rsid w:val="006443F9"/>
    <w:rsid w:val="00644671"/>
    <w:rsid w:val="006446FC"/>
    <w:rsid w:val="00644821"/>
    <w:rsid w:val="00644B5E"/>
    <w:rsid w:val="00644EBF"/>
    <w:rsid w:val="00645887"/>
    <w:rsid w:val="00645AEB"/>
    <w:rsid w:val="00645CC6"/>
    <w:rsid w:val="00646BDC"/>
    <w:rsid w:val="00647038"/>
    <w:rsid w:val="006470C4"/>
    <w:rsid w:val="006479C5"/>
    <w:rsid w:val="00647B69"/>
    <w:rsid w:val="006501C2"/>
    <w:rsid w:val="00650DCC"/>
    <w:rsid w:val="006515AD"/>
    <w:rsid w:val="00651655"/>
    <w:rsid w:val="00651F73"/>
    <w:rsid w:val="0065244E"/>
    <w:rsid w:val="00652AD9"/>
    <w:rsid w:val="00652EE3"/>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24AF"/>
    <w:rsid w:val="00673067"/>
    <w:rsid w:val="00673085"/>
    <w:rsid w:val="00673F28"/>
    <w:rsid w:val="006741AA"/>
    <w:rsid w:val="006747B2"/>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66F"/>
    <w:rsid w:val="00690829"/>
    <w:rsid w:val="0069091E"/>
    <w:rsid w:val="00690AB6"/>
    <w:rsid w:val="00690AF1"/>
    <w:rsid w:val="006912A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5C5E"/>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D1E"/>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49D4"/>
    <w:rsid w:val="006D54B2"/>
    <w:rsid w:val="006D585B"/>
    <w:rsid w:val="006D5E56"/>
    <w:rsid w:val="006D6167"/>
    <w:rsid w:val="006D625C"/>
    <w:rsid w:val="006D6A68"/>
    <w:rsid w:val="006D74FC"/>
    <w:rsid w:val="006D7F57"/>
    <w:rsid w:val="006E0142"/>
    <w:rsid w:val="006E01B0"/>
    <w:rsid w:val="006E0951"/>
    <w:rsid w:val="006E0C2D"/>
    <w:rsid w:val="006E1D43"/>
    <w:rsid w:val="006E1D81"/>
    <w:rsid w:val="006E1E17"/>
    <w:rsid w:val="006E2011"/>
    <w:rsid w:val="006E2A0E"/>
    <w:rsid w:val="006E2B5A"/>
    <w:rsid w:val="006E2B96"/>
    <w:rsid w:val="006E3060"/>
    <w:rsid w:val="006E3073"/>
    <w:rsid w:val="006E32B0"/>
    <w:rsid w:val="006E3319"/>
    <w:rsid w:val="006E3458"/>
    <w:rsid w:val="006E38F3"/>
    <w:rsid w:val="006E39FE"/>
    <w:rsid w:val="006E42A3"/>
    <w:rsid w:val="006E446F"/>
    <w:rsid w:val="006E47BD"/>
    <w:rsid w:val="006E4A73"/>
    <w:rsid w:val="006E4BF2"/>
    <w:rsid w:val="006E4C7D"/>
    <w:rsid w:val="006E5BB5"/>
    <w:rsid w:val="006E5F9A"/>
    <w:rsid w:val="006E6020"/>
    <w:rsid w:val="006E664E"/>
    <w:rsid w:val="006E670D"/>
    <w:rsid w:val="006E7222"/>
    <w:rsid w:val="006E770A"/>
    <w:rsid w:val="006F0995"/>
    <w:rsid w:val="006F0B3B"/>
    <w:rsid w:val="006F0BFC"/>
    <w:rsid w:val="006F1197"/>
    <w:rsid w:val="006F17B4"/>
    <w:rsid w:val="006F2238"/>
    <w:rsid w:val="006F358B"/>
    <w:rsid w:val="006F47AF"/>
    <w:rsid w:val="006F5844"/>
    <w:rsid w:val="006F5B36"/>
    <w:rsid w:val="006F636A"/>
    <w:rsid w:val="006F754F"/>
    <w:rsid w:val="006F7617"/>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1FE"/>
    <w:rsid w:val="0070772C"/>
    <w:rsid w:val="007077CF"/>
    <w:rsid w:val="007077FE"/>
    <w:rsid w:val="00707CF1"/>
    <w:rsid w:val="00710349"/>
    <w:rsid w:val="007104E6"/>
    <w:rsid w:val="00710E88"/>
    <w:rsid w:val="00711DBC"/>
    <w:rsid w:val="0071227E"/>
    <w:rsid w:val="00712758"/>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503"/>
    <w:rsid w:val="00724A42"/>
    <w:rsid w:val="00724D22"/>
    <w:rsid w:val="00724F88"/>
    <w:rsid w:val="0072517F"/>
    <w:rsid w:val="00725481"/>
    <w:rsid w:val="0072643B"/>
    <w:rsid w:val="007268CC"/>
    <w:rsid w:val="00726ABD"/>
    <w:rsid w:val="00727E19"/>
    <w:rsid w:val="00727EF9"/>
    <w:rsid w:val="00730031"/>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C34"/>
    <w:rsid w:val="00744152"/>
    <w:rsid w:val="00744342"/>
    <w:rsid w:val="00744A2D"/>
    <w:rsid w:val="00746477"/>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6473"/>
    <w:rsid w:val="007565C0"/>
    <w:rsid w:val="0075683B"/>
    <w:rsid w:val="0075685B"/>
    <w:rsid w:val="00756B23"/>
    <w:rsid w:val="00756C19"/>
    <w:rsid w:val="00756E8C"/>
    <w:rsid w:val="0075702A"/>
    <w:rsid w:val="00757969"/>
    <w:rsid w:val="00757B39"/>
    <w:rsid w:val="00757BF4"/>
    <w:rsid w:val="007604D7"/>
    <w:rsid w:val="0076098F"/>
    <w:rsid w:val="007612E9"/>
    <w:rsid w:val="00761F08"/>
    <w:rsid w:val="00762B14"/>
    <w:rsid w:val="00762D64"/>
    <w:rsid w:val="007630D3"/>
    <w:rsid w:val="00763906"/>
    <w:rsid w:val="00764101"/>
    <w:rsid w:val="00764537"/>
    <w:rsid w:val="00764803"/>
    <w:rsid w:val="00764977"/>
    <w:rsid w:val="0076503D"/>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4FB4"/>
    <w:rsid w:val="007752E2"/>
    <w:rsid w:val="0077546E"/>
    <w:rsid w:val="007757FD"/>
    <w:rsid w:val="0077586B"/>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60E"/>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C99"/>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898"/>
    <w:rsid w:val="007A4CFB"/>
    <w:rsid w:val="007A5156"/>
    <w:rsid w:val="007A5912"/>
    <w:rsid w:val="007A5DB7"/>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49AD"/>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381A"/>
    <w:rsid w:val="007D414B"/>
    <w:rsid w:val="007D4165"/>
    <w:rsid w:val="007D48A9"/>
    <w:rsid w:val="007D5201"/>
    <w:rsid w:val="007D6001"/>
    <w:rsid w:val="007D6378"/>
    <w:rsid w:val="007D74E5"/>
    <w:rsid w:val="007D7718"/>
    <w:rsid w:val="007D7EB5"/>
    <w:rsid w:val="007E079C"/>
    <w:rsid w:val="007E0B29"/>
    <w:rsid w:val="007E0FB2"/>
    <w:rsid w:val="007E11A0"/>
    <w:rsid w:val="007E1976"/>
    <w:rsid w:val="007E1F0F"/>
    <w:rsid w:val="007E28B8"/>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71E4"/>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0968"/>
    <w:rsid w:val="008017F3"/>
    <w:rsid w:val="00801ED0"/>
    <w:rsid w:val="00802106"/>
    <w:rsid w:val="008022B9"/>
    <w:rsid w:val="0080304A"/>
    <w:rsid w:val="00803224"/>
    <w:rsid w:val="00803414"/>
    <w:rsid w:val="008036FD"/>
    <w:rsid w:val="00803917"/>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CC2"/>
    <w:rsid w:val="00831FFF"/>
    <w:rsid w:val="0083200B"/>
    <w:rsid w:val="008328D7"/>
    <w:rsid w:val="00833201"/>
    <w:rsid w:val="008332AD"/>
    <w:rsid w:val="0083364E"/>
    <w:rsid w:val="008337DC"/>
    <w:rsid w:val="00833822"/>
    <w:rsid w:val="00833B52"/>
    <w:rsid w:val="00833E42"/>
    <w:rsid w:val="00833F88"/>
    <w:rsid w:val="00834098"/>
    <w:rsid w:val="008340F9"/>
    <w:rsid w:val="0083431B"/>
    <w:rsid w:val="00834894"/>
    <w:rsid w:val="008348B9"/>
    <w:rsid w:val="008348C7"/>
    <w:rsid w:val="00835766"/>
    <w:rsid w:val="0083584E"/>
    <w:rsid w:val="008358D1"/>
    <w:rsid w:val="00835AA1"/>
    <w:rsid w:val="008363D9"/>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0B2"/>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218C"/>
    <w:rsid w:val="008A36EF"/>
    <w:rsid w:val="008A386B"/>
    <w:rsid w:val="008A4033"/>
    <w:rsid w:val="008A40A9"/>
    <w:rsid w:val="008A4287"/>
    <w:rsid w:val="008A4416"/>
    <w:rsid w:val="008A462F"/>
    <w:rsid w:val="008A4EED"/>
    <w:rsid w:val="008A557C"/>
    <w:rsid w:val="008A6157"/>
    <w:rsid w:val="008A64C9"/>
    <w:rsid w:val="008A6725"/>
    <w:rsid w:val="008A6C13"/>
    <w:rsid w:val="008A701D"/>
    <w:rsid w:val="008B274E"/>
    <w:rsid w:val="008B2966"/>
    <w:rsid w:val="008B2AED"/>
    <w:rsid w:val="008B3322"/>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05A7"/>
    <w:rsid w:val="008C10A0"/>
    <w:rsid w:val="008C173E"/>
    <w:rsid w:val="008C1902"/>
    <w:rsid w:val="008C1B97"/>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89"/>
    <w:rsid w:val="008E3E53"/>
    <w:rsid w:val="008E48D4"/>
    <w:rsid w:val="008E5103"/>
    <w:rsid w:val="008E60AF"/>
    <w:rsid w:val="008E7263"/>
    <w:rsid w:val="008F1297"/>
    <w:rsid w:val="008F13E0"/>
    <w:rsid w:val="008F1497"/>
    <w:rsid w:val="008F17EF"/>
    <w:rsid w:val="008F1CFE"/>
    <w:rsid w:val="008F2177"/>
    <w:rsid w:val="008F2BD3"/>
    <w:rsid w:val="008F3025"/>
    <w:rsid w:val="008F32EA"/>
    <w:rsid w:val="008F35A4"/>
    <w:rsid w:val="008F373B"/>
    <w:rsid w:val="008F3AB0"/>
    <w:rsid w:val="008F3C07"/>
    <w:rsid w:val="008F492E"/>
    <w:rsid w:val="008F4B2D"/>
    <w:rsid w:val="008F4C1A"/>
    <w:rsid w:val="008F4DA0"/>
    <w:rsid w:val="008F52D3"/>
    <w:rsid w:val="008F5447"/>
    <w:rsid w:val="008F5F2D"/>
    <w:rsid w:val="008F5FB6"/>
    <w:rsid w:val="008F6243"/>
    <w:rsid w:val="008F683B"/>
    <w:rsid w:val="008F6909"/>
    <w:rsid w:val="008F6AA9"/>
    <w:rsid w:val="008F7B60"/>
    <w:rsid w:val="008F7D70"/>
    <w:rsid w:val="00900B32"/>
    <w:rsid w:val="0090104C"/>
    <w:rsid w:val="00901235"/>
    <w:rsid w:val="0090149D"/>
    <w:rsid w:val="00901B1C"/>
    <w:rsid w:val="0090210B"/>
    <w:rsid w:val="009026A9"/>
    <w:rsid w:val="00902F36"/>
    <w:rsid w:val="00903625"/>
    <w:rsid w:val="00903822"/>
    <w:rsid w:val="00903846"/>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4FC"/>
    <w:rsid w:val="00912516"/>
    <w:rsid w:val="0091270B"/>
    <w:rsid w:val="0091341E"/>
    <w:rsid w:val="009141E7"/>
    <w:rsid w:val="00914F5A"/>
    <w:rsid w:val="009158EB"/>
    <w:rsid w:val="00916058"/>
    <w:rsid w:val="00917643"/>
    <w:rsid w:val="00917BC8"/>
    <w:rsid w:val="00920134"/>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08F"/>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3F54"/>
    <w:rsid w:val="00934942"/>
    <w:rsid w:val="00934AE3"/>
    <w:rsid w:val="00934E3F"/>
    <w:rsid w:val="00935009"/>
    <w:rsid w:val="00935BA4"/>
    <w:rsid w:val="00936B19"/>
    <w:rsid w:val="00937432"/>
    <w:rsid w:val="00937926"/>
    <w:rsid w:val="009404C0"/>
    <w:rsid w:val="00940C00"/>
    <w:rsid w:val="00940FD0"/>
    <w:rsid w:val="00941D41"/>
    <w:rsid w:val="00942665"/>
    <w:rsid w:val="009444C6"/>
    <w:rsid w:val="009446BC"/>
    <w:rsid w:val="00944F72"/>
    <w:rsid w:val="0094517A"/>
    <w:rsid w:val="009458D7"/>
    <w:rsid w:val="00945922"/>
    <w:rsid w:val="00945D53"/>
    <w:rsid w:val="00945FA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1DC1"/>
    <w:rsid w:val="00953492"/>
    <w:rsid w:val="00953627"/>
    <w:rsid w:val="00953BC0"/>
    <w:rsid w:val="00953E3E"/>
    <w:rsid w:val="00953E98"/>
    <w:rsid w:val="00953F11"/>
    <w:rsid w:val="0095423F"/>
    <w:rsid w:val="009546C4"/>
    <w:rsid w:val="0095521E"/>
    <w:rsid w:val="0095546F"/>
    <w:rsid w:val="00955717"/>
    <w:rsid w:val="00956590"/>
    <w:rsid w:val="00956868"/>
    <w:rsid w:val="00956E13"/>
    <w:rsid w:val="00956FA5"/>
    <w:rsid w:val="0095792A"/>
    <w:rsid w:val="00957DFE"/>
    <w:rsid w:val="00960166"/>
    <w:rsid w:val="009602DC"/>
    <w:rsid w:val="009609BE"/>
    <w:rsid w:val="00960A4F"/>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DC5"/>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993"/>
    <w:rsid w:val="00982A4C"/>
    <w:rsid w:val="00982E20"/>
    <w:rsid w:val="009833B8"/>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4AC4"/>
    <w:rsid w:val="009A4EA7"/>
    <w:rsid w:val="009A51B0"/>
    <w:rsid w:val="009A531C"/>
    <w:rsid w:val="009A5EFF"/>
    <w:rsid w:val="009A6112"/>
    <w:rsid w:val="009A6429"/>
    <w:rsid w:val="009A775A"/>
    <w:rsid w:val="009A7994"/>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9F8"/>
    <w:rsid w:val="009B5F5C"/>
    <w:rsid w:val="009B624E"/>
    <w:rsid w:val="009B763A"/>
    <w:rsid w:val="009B7F2D"/>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5F2C"/>
    <w:rsid w:val="009C6842"/>
    <w:rsid w:val="009C6908"/>
    <w:rsid w:val="009C6E0C"/>
    <w:rsid w:val="009C7756"/>
    <w:rsid w:val="009C7AA4"/>
    <w:rsid w:val="009C7D4D"/>
    <w:rsid w:val="009D05CA"/>
    <w:rsid w:val="009D08C4"/>
    <w:rsid w:val="009D09B5"/>
    <w:rsid w:val="009D0CE2"/>
    <w:rsid w:val="009D12B6"/>
    <w:rsid w:val="009D143B"/>
    <w:rsid w:val="009D19E5"/>
    <w:rsid w:val="009D1BD5"/>
    <w:rsid w:val="009D3569"/>
    <w:rsid w:val="009D49F9"/>
    <w:rsid w:val="009D5138"/>
    <w:rsid w:val="009D62D9"/>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1BC"/>
    <w:rsid w:val="009F247F"/>
    <w:rsid w:val="009F2600"/>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253F"/>
    <w:rsid w:val="00A135BF"/>
    <w:rsid w:val="00A13A30"/>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1EDA"/>
    <w:rsid w:val="00A22317"/>
    <w:rsid w:val="00A22B7B"/>
    <w:rsid w:val="00A246A5"/>
    <w:rsid w:val="00A25270"/>
    <w:rsid w:val="00A25B5D"/>
    <w:rsid w:val="00A25D35"/>
    <w:rsid w:val="00A2649B"/>
    <w:rsid w:val="00A26A95"/>
    <w:rsid w:val="00A26F8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D43"/>
    <w:rsid w:val="00A34FD8"/>
    <w:rsid w:val="00A357F2"/>
    <w:rsid w:val="00A359D8"/>
    <w:rsid w:val="00A36776"/>
    <w:rsid w:val="00A367C7"/>
    <w:rsid w:val="00A36E87"/>
    <w:rsid w:val="00A36FD6"/>
    <w:rsid w:val="00A3728F"/>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47EC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83A"/>
    <w:rsid w:val="00A638A1"/>
    <w:rsid w:val="00A63E3A"/>
    <w:rsid w:val="00A640F7"/>
    <w:rsid w:val="00A64E6C"/>
    <w:rsid w:val="00A64F24"/>
    <w:rsid w:val="00A65358"/>
    <w:rsid w:val="00A6554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6B6"/>
    <w:rsid w:val="00A93F50"/>
    <w:rsid w:val="00A940C4"/>
    <w:rsid w:val="00A95040"/>
    <w:rsid w:val="00A95EB5"/>
    <w:rsid w:val="00A9607F"/>
    <w:rsid w:val="00A96082"/>
    <w:rsid w:val="00A96A6E"/>
    <w:rsid w:val="00A97B32"/>
    <w:rsid w:val="00AA0924"/>
    <w:rsid w:val="00AA0E75"/>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CE"/>
    <w:rsid w:val="00AB3C22"/>
    <w:rsid w:val="00AB3CD6"/>
    <w:rsid w:val="00AB487F"/>
    <w:rsid w:val="00AB4D1D"/>
    <w:rsid w:val="00AB4E16"/>
    <w:rsid w:val="00AB57A8"/>
    <w:rsid w:val="00AB69C6"/>
    <w:rsid w:val="00AB6AA0"/>
    <w:rsid w:val="00AB7CA8"/>
    <w:rsid w:val="00AB7DF2"/>
    <w:rsid w:val="00AC0367"/>
    <w:rsid w:val="00AC0686"/>
    <w:rsid w:val="00AC150B"/>
    <w:rsid w:val="00AC234F"/>
    <w:rsid w:val="00AC252A"/>
    <w:rsid w:val="00AC276F"/>
    <w:rsid w:val="00AC2994"/>
    <w:rsid w:val="00AC3324"/>
    <w:rsid w:val="00AC3418"/>
    <w:rsid w:val="00AC35BF"/>
    <w:rsid w:val="00AC39F7"/>
    <w:rsid w:val="00AC4506"/>
    <w:rsid w:val="00AC459B"/>
    <w:rsid w:val="00AC546B"/>
    <w:rsid w:val="00AC5763"/>
    <w:rsid w:val="00AC5CED"/>
    <w:rsid w:val="00AC61A4"/>
    <w:rsid w:val="00AC626D"/>
    <w:rsid w:val="00AC65F9"/>
    <w:rsid w:val="00AC6A10"/>
    <w:rsid w:val="00AC7072"/>
    <w:rsid w:val="00AC74A7"/>
    <w:rsid w:val="00AC76EE"/>
    <w:rsid w:val="00AD0685"/>
    <w:rsid w:val="00AD06BF"/>
    <w:rsid w:val="00AD0C60"/>
    <w:rsid w:val="00AD2678"/>
    <w:rsid w:val="00AD2C06"/>
    <w:rsid w:val="00AD2D5A"/>
    <w:rsid w:val="00AD2DFB"/>
    <w:rsid w:val="00AD2F8E"/>
    <w:rsid w:val="00AD3831"/>
    <w:rsid w:val="00AD4123"/>
    <w:rsid w:val="00AD46B1"/>
    <w:rsid w:val="00AD4836"/>
    <w:rsid w:val="00AD52EF"/>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F61"/>
    <w:rsid w:val="00AF126C"/>
    <w:rsid w:val="00AF15BB"/>
    <w:rsid w:val="00AF16DD"/>
    <w:rsid w:val="00AF1EC4"/>
    <w:rsid w:val="00AF21A8"/>
    <w:rsid w:val="00AF2A23"/>
    <w:rsid w:val="00AF3511"/>
    <w:rsid w:val="00AF4543"/>
    <w:rsid w:val="00AF4982"/>
    <w:rsid w:val="00AF5A46"/>
    <w:rsid w:val="00AF5AF3"/>
    <w:rsid w:val="00AF5E92"/>
    <w:rsid w:val="00AF61A7"/>
    <w:rsid w:val="00AF6223"/>
    <w:rsid w:val="00AF62AD"/>
    <w:rsid w:val="00AF6349"/>
    <w:rsid w:val="00AF6675"/>
    <w:rsid w:val="00AF7143"/>
    <w:rsid w:val="00AF7886"/>
    <w:rsid w:val="00B007B1"/>
    <w:rsid w:val="00B007DA"/>
    <w:rsid w:val="00B00996"/>
    <w:rsid w:val="00B00BAE"/>
    <w:rsid w:val="00B00DE3"/>
    <w:rsid w:val="00B01159"/>
    <w:rsid w:val="00B0120C"/>
    <w:rsid w:val="00B0131F"/>
    <w:rsid w:val="00B01998"/>
    <w:rsid w:val="00B019F1"/>
    <w:rsid w:val="00B01FE0"/>
    <w:rsid w:val="00B02309"/>
    <w:rsid w:val="00B0296A"/>
    <w:rsid w:val="00B02C1D"/>
    <w:rsid w:val="00B02E5F"/>
    <w:rsid w:val="00B02FBB"/>
    <w:rsid w:val="00B03040"/>
    <w:rsid w:val="00B03A62"/>
    <w:rsid w:val="00B03AD2"/>
    <w:rsid w:val="00B03B7B"/>
    <w:rsid w:val="00B041B9"/>
    <w:rsid w:val="00B050A9"/>
    <w:rsid w:val="00B053A2"/>
    <w:rsid w:val="00B05939"/>
    <w:rsid w:val="00B05B11"/>
    <w:rsid w:val="00B0640A"/>
    <w:rsid w:val="00B06421"/>
    <w:rsid w:val="00B0673C"/>
    <w:rsid w:val="00B067BD"/>
    <w:rsid w:val="00B073A7"/>
    <w:rsid w:val="00B07560"/>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06F"/>
    <w:rsid w:val="00B17644"/>
    <w:rsid w:val="00B17B2D"/>
    <w:rsid w:val="00B17F64"/>
    <w:rsid w:val="00B2051D"/>
    <w:rsid w:val="00B20685"/>
    <w:rsid w:val="00B2114F"/>
    <w:rsid w:val="00B211EF"/>
    <w:rsid w:val="00B21280"/>
    <w:rsid w:val="00B213CD"/>
    <w:rsid w:val="00B21765"/>
    <w:rsid w:val="00B21B6D"/>
    <w:rsid w:val="00B2207F"/>
    <w:rsid w:val="00B22897"/>
    <w:rsid w:val="00B232EB"/>
    <w:rsid w:val="00B23AD6"/>
    <w:rsid w:val="00B23ECF"/>
    <w:rsid w:val="00B24656"/>
    <w:rsid w:val="00B24B9A"/>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AD"/>
    <w:rsid w:val="00B33BC8"/>
    <w:rsid w:val="00B343CC"/>
    <w:rsid w:val="00B347B0"/>
    <w:rsid w:val="00B34889"/>
    <w:rsid w:val="00B34FE5"/>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9BF"/>
    <w:rsid w:val="00B419E8"/>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647"/>
    <w:rsid w:val="00B46A39"/>
    <w:rsid w:val="00B46B0E"/>
    <w:rsid w:val="00B47496"/>
    <w:rsid w:val="00B47675"/>
    <w:rsid w:val="00B47F61"/>
    <w:rsid w:val="00B50D98"/>
    <w:rsid w:val="00B51695"/>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209"/>
    <w:rsid w:val="00BA67FC"/>
    <w:rsid w:val="00BA6D4B"/>
    <w:rsid w:val="00BA70D6"/>
    <w:rsid w:val="00BB03E9"/>
    <w:rsid w:val="00BB14E9"/>
    <w:rsid w:val="00BB1509"/>
    <w:rsid w:val="00BB18E6"/>
    <w:rsid w:val="00BB228F"/>
    <w:rsid w:val="00BB285B"/>
    <w:rsid w:val="00BB2D3C"/>
    <w:rsid w:val="00BB2D59"/>
    <w:rsid w:val="00BB2DBF"/>
    <w:rsid w:val="00BB361D"/>
    <w:rsid w:val="00BB3C1A"/>
    <w:rsid w:val="00BB3F17"/>
    <w:rsid w:val="00BB48F0"/>
    <w:rsid w:val="00BB563C"/>
    <w:rsid w:val="00BB5BA0"/>
    <w:rsid w:val="00BB5DC5"/>
    <w:rsid w:val="00BB5F1C"/>
    <w:rsid w:val="00BB727E"/>
    <w:rsid w:val="00BB7357"/>
    <w:rsid w:val="00BB754D"/>
    <w:rsid w:val="00BC1261"/>
    <w:rsid w:val="00BC1ECD"/>
    <w:rsid w:val="00BC20DC"/>
    <w:rsid w:val="00BC251B"/>
    <w:rsid w:val="00BC4338"/>
    <w:rsid w:val="00BC43B0"/>
    <w:rsid w:val="00BC4534"/>
    <w:rsid w:val="00BC4947"/>
    <w:rsid w:val="00BC4A34"/>
    <w:rsid w:val="00BC4E6F"/>
    <w:rsid w:val="00BC6754"/>
    <w:rsid w:val="00BC6AFB"/>
    <w:rsid w:val="00BC6B4A"/>
    <w:rsid w:val="00BC72B0"/>
    <w:rsid w:val="00BC741D"/>
    <w:rsid w:val="00BC74EB"/>
    <w:rsid w:val="00BC7535"/>
    <w:rsid w:val="00BC7792"/>
    <w:rsid w:val="00BC7A91"/>
    <w:rsid w:val="00BC7EA7"/>
    <w:rsid w:val="00BD0210"/>
    <w:rsid w:val="00BD0277"/>
    <w:rsid w:val="00BD0803"/>
    <w:rsid w:val="00BD1792"/>
    <w:rsid w:val="00BD179E"/>
    <w:rsid w:val="00BD1A63"/>
    <w:rsid w:val="00BD2AD5"/>
    <w:rsid w:val="00BD30BF"/>
    <w:rsid w:val="00BD36FE"/>
    <w:rsid w:val="00BD4350"/>
    <w:rsid w:val="00BD4793"/>
    <w:rsid w:val="00BD48B3"/>
    <w:rsid w:val="00BD6205"/>
    <w:rsid w:val="00BD6251"/>
    <w:rsid w:val="00BD65A4"/>
    <w:rsid w:val="00BD6A13"/>
    <w:rsid w:val="00BD6D42"/>
    <w:rsid w:val="00BD6E87"/>
    <w:rsid w:val="00BD70CB"/>
    <w:rsid w:val="00BD7BF3"/>
    <w:rsid w:val="00BE02E7"/>
    <w:rsid w:val="00BE0B2E"/>
    <w:rsid w:val="00BE20B9"/>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3AC"/>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BBD"/>
    <w:rsid w:val="00C17298"/>
    <w:rsid w:val="00C175C4"/>
    <w:rsid w:val="00C17FC9"/>
    <w:rsid w:val="00C212C5"/>
    <w:rsid w:val="00C2275B"/>
    <w:rsid w:val="00C227F3"/>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354"/>
    <w:rsid w:val="00C51A95"/>
    <w:rsid w:val="00C51F64"/>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5501"/>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541"/>
    <w:rsid w:val="00C7269F"/>
    <w:rsid w:val="00C7270C"/>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160"/>
    <w:rsid w:val="00C81B9E"/>
    <w:rsid w:val="00C82056"/>
    <w:rsid w:val="00C8314D"/>
    <w:rsid w:val="00C83A4F"/>
    <w:rsid w:val="00C845C5"/>
    <w:rsid w:val="00C84651"/>
    <w:rsid w:val="00C849E4"/>
    <w:rsid w:val="00C84EC6"/>
    <w:rsid w:val="00C852D1"/>
    <w:rsid w:val="00C856C1"/>
    <w:rsid w:val="00C8585E"/>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B94"/>
    <w:rsid w:val="00C92C92"/>
    <w:rsid w:val="00C92D04"/>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07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239"/>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3C8D"/>
    <w:rsid w:val="00CD4063"/>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1E1A"/>
    <w:rsid w:val="00CF2364"/>
    <w:rsid w:val="00CF25A1"/>
    <w:rsid w:val="00CF2EF1"/>
    <w:rsid w:val="00CF2F0E"/>
    <w:rsid w:val="00CF32F7"/>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02D"/>
    <w:rsid w:val="00D04469"/>
    <w:rsid w:val="00D047A2"/>
    <w:rsid w:val="00D04BD7"/>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493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15D"/>
    <w:rsid w:val="00D21541"/>
    <w:rsid w:val="00D2162B"/>
    <w:rsid w:val="00D21D5E"/>
    <w:rsid w:val="00D22035"/>
    <w:rsid w:val="00D221BE"/>
    <w:rsid w:val="00D227B3"/>
    <w:rsid w:val="00D22A22"/>
    <w:rsid w:val="00D230EA"/>
    <w:rsid w:val="00D23647"/>
    <w:rsid w:val="00D23956"/>
    <w:rsid w:val="00D23AB4"/>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27EE3"/>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37C2F"/>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99B"/>
    <w:rsid w:val="00D55D7F"/>
    <w:rsid w:val="00D55E09"/>
    <w:rsid w:val="00D56477"/>
    <w:rsid w:val="00D567C6"/>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638F"/>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1"/>
    <w:rsid w:val="00D7468C"/>
    <w:rsid w:val="00D753CC"/>
    <w:rsid w:val="00D754DD"/>
    <w:rsid w:val="00D755F6"/>
    <w:rsid w:val="00D76223"/>
    <w:rsid w:val="00D76246"/>
    <w:rsid w:val="00D764BF"/>
    <w:rsid w:val="00D765E6"/>
    <w:rsid w:val="00D76C5A"/>
    <w:rsid w:val="00D76FC9"/>
    <w:rsid w:val="00D77074"/>
    <w:rsid w:val="00D80241"/>
    <w:rsid w:val="00D80598"/>
    <w:rsid w:val="00D81341"/>
    <w:rsid w:val="00D81629"/>
    <w:rsid w:val="00D821C4"/>
    <w:rsid w:val="00D828DC"/>
    <w:rsid w:val="00D83312"/>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BF"/>
    <w:rsid w:val="00DA17E4"/>
    <w:rsid w:val="00DA1941"/>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8BA"/>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BA7"/>
    <w:rsid w:val="00DC0D2C"/>
    <w:rsid w:val="00DC0F19"/>
    <w:rsid w:val="00DC1E26"/>
    <w:rsid w:val="00DC2300"/>
    <w:rsid w:val="00DC235D"/>
    <w:rsid w:val="00DC2D17"/>
    <w:rsid w:val="00DC3528"/>
    <w:rsid w:val="00DC3D95"/>
    <w:rsid w:val="00DC3FD6"/>
    <w:rsid w:val="00DC4108"/>
    <w:rsid w:val="00DC417F"/>
    <w:rsid w:val="00DC42B3"/>
    <w:rsid w:val="00DC42EE"/>
    <w:rsid w:val="00DC535A"/>
    <w:rsid w:val="00DC586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1050"/>
    <w:rsid w:val="00DE1184"/>
    <w:rsid w:val="00DE1663"/>
    <w:rsid w:val="00DE19FD"/>
    <w:rsid w:val="00DE279F"/>
    <w:rsid w:val="00DE287D"/>
    <w:rsid w:val="00DE2F46"/>
    <w:rsid w:val="00DE41D5"/>
    <w:rsid w:val="00DE481A"/>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2309"/>
    <w:rsid w:val="00DF2586"/>
    <w:rsid w:val="00DF31EA"/>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B31"/>
    <w:rsid w:val="00E26F1E"/>
    <w:rsid w:val="00E27800"/>
    <w:rsid w:val="00E27EFE"/>
    <w:rsid w:val="00E305BD"/>
    <w:rsid w:val="00E31207"/>
    <w:rsid w:val="00E31A12"/>
    <w:rsid w:val="00E31F7A"/>
    <w:rsid w:val="00E32EAE"/>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18C3"/>
    <w:rsid w:val="00E42809"/>
    <w:rsid w:val="00E42AB4"/>
    <w:rsid w:val="00E42C8B"/>
    <w:rsid w:val="00E42DD1"/>
    <w:rsid w:val="00E42E66"/>
    <w:rsid w:val="00E42F7B"/>
    <w:rsid w:val="00E435D5"/>
    <w:rsid w:val="00E43AAB"/>
    <w:rsid w:val="00E43DFF"/>
    <w:rsid w:val="00E441A2"/>
    <w:rsid w:val="00E44800"/>
    <w:rsid w:val="00E4482F"/>
    <w:rsid w:val="00E449CC"/>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1F0"/>
    <w:rsid w:val="00E5034E"/>
    <w:rsid w:val="00E50E08"/>
    <w:rsid w:val="00E51287"/>
    <w:rsid w:val="00E5161B"/>
    <w:rsid w:val="00E5162A"/>
    <w:rsid w:val="00E516D2"/>
    <w:rsid w:val="00E52A5F"/>
    <w:rsid w:val="00E52ACB"/>
    <w:rsid w:val="00E52C29"/>
    <w:rsid w:val="00E537C1"/>
    <w:rsid w:val="00E53C0D"/>
    <w:rsid w:val="00E53ECF"/>
    <w:rsid w:val="00E548CD"/>
    <w:rsid w:val="00E54EAE"/>
    <w:rsid w:val="00E55127"/>
    <w:rsid w:val="00E55471"/>
    <w:rsid w:val="00E556A1"/>
    <w:rsid w:val="00E56B30"/>
    <w:rsid w:val="00E57360"/>
    <w:rsid w:val="00E579F3"/>
    <w:rsid w:val="00E57CDA"/>
    <w:rsid w:val="00E6009D"/>
    <w:rsid w:val="00E60A85"/>
    <w:rsid w:val="00E60F8E"/>
    <w:rsid w:val="00E61234"/>
    <w:rsid w:val="00E61397"/>
    <w:rsid w:val="00E61F22"/>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7CC"/>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D8D"/>
    <w:rsid w:val="00E84B65"/>
    <w:rsid w:val="00E84D4D"/>
    <w:rsid w:val="00E8504A"/>
    <w:rsid w:val="00E853B1"/>
    <w:rsid w:val="00E86175"/>
    <w:rsid w:val="00E8622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3B73"/>
    <w:rsid w:val="00EA49D0"/>
    <w:rsid w:val="00EA4E05"/>
    <w:rsid w:val="00EA4FE9"/>
    <w:rsid w:val="00EA52AB"/>
    <w:rsid w:val="00EA5BCE"/>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18"/>
    <w:rsid w:val="00ED5BF3"/>
    <w:rsid w:val="00ED607A"/>
    <w:rsid w:val="00ED636F"/>
    <w:rsid w:val="00ED63B6"/>
    <w:rsid w:val="00ED659C"/>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661"/>
    <w:rsid w:val="00EE4BED"/>
    <w:rsid w:val="00EE5016"/>
    <w:rsid w:val="00EE5953"/>
    <w:rsid w:val="00EE5AC1"/>
    <w:rsid w:val="00EE6DEA"/>
    <w:rsid w:val="00EE7CF4"/>
    <w:rsid w:val="00EF1FE3"/>
    <w:rsid w:val="00EF233A"/>
    <w:rsid w:val="00EF2B71"/>
    <w:rsid w:val="00EF2C5A"/>
    <w:rsid w:val="00EF35F5"/>
    <w:rsid w:val="00EF3980"/>
    <w:rsid w:val="00EF3D20"/>
    <w:rsid w:val="00EF3E5D"/>
    <w:rsid w:val="00EF4007"/>
    <w:rsid w:val="00EF4393"/>
    <w:rsid w:val="00EF43AE"/>
    <w:rsid w:val="00EF46FC"/>
    <w:rsid w:val="00EF4BA3"/>
    <w:rsid w:val="00EF4C0A"/>
    <w:rsid w:val="00EF5212"/>
    <w:rsid w:val="00EF5331"/>
    <w:rsid w:val="00EF6230"/>
    <w:rsid w:val="00EF6287"/>
    <w:rsid w:val="00EF6F02"/>
    <w:rsid w:val="00EF7BCE"/>
    <w:rsid w:val="00EF7C17"/>
    <w:rsid w:val="00EF7DAB"/>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938"/>
    <w:rsid w:val="00F2585C"/>
    <w:rsid w:val="00F2682F"/>
    <w:rsid w:val="00F2695E"/>
    <w:rsid w:val="00F26B2F"/>
    <w:rsid w:val="00F26EED"/>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B70"/>
    <w:rsid w:val="00F33DAB"/>
    <w:rsid w:val="00F34E3C"/>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18"/>
    <w:rsid w:val="00F50779"/>
    <w:rsid w:val="00F51CB9"/>
    <w:rsid w:val="00F51D84"/>
    <w:rsid w:val="00F51DC8"/>
    <w:rsid w:val="00F521ED"/>
    <w:rsid w:val="00F52A53"/>
    <w:rsid w:val="00F52D47"/>
    <w:rsid w:val="00F534B9"/>
    <w:rsid w:val="00F5384B"/>
    <w:rsid w:val="00F53989"/>
    <w:rsid w:val="00F54A93"/>
    <w:rsid w:val="00F5581A"/>
    <w:rsid w:val="00F55D7A"/>
    <w:rsid w:val="00F5602C"/>
    <w:rsid w:val="00F56AE3"/>
    <w:rsid w:val="00F57154"/>
    <w:rsid w:val="00F57697"/>
    <w:rsid w:val="00F57A70"/>
    <w:rsid w:val="00F57AC8"/>
    <w:rsid w:val="00F61696"/>
    <w:rsid w:val="00F61847"/>
    <w:rsid w:val="00F61998"/>
    <w:rsid w:val="00F61C78"/>
    <w:rsid w:val="00F62182"/>
    <w:rsid w:val="00F62407"/>
    <w:rsid w:val="00F6258A"/>
    <w:rsid w:val="00F62AA3"/>
    <w:rsid w:val="00F62C04"/>
    <w:rsid w:val="00F63108"/>
    <w:rsid w:val="00F63706"/>
    <w:rsid w:val="00F6428C"/>
    <w:rsid w:val="00F64375"/>
    <w:rsid w:val="00F65213"/>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4EFC"/>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9F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5252"/>
    <w:rsid w:val="00FB5983"/>
    <w:rsid w:val="00FB5B06"/>
    <w:rsid w:val="00FB6EE5"/>
    <w:rsid w:val="00FB7AE7"/>
    <w:rsid w:val="00FC00E1"/>
    <w:rsid w:val="00FC02AB"/>
    <w:rsid w:val="00FC0D82"/>
    <w:rsid w:val="00FC21C0"/>
    <w:rsid w:val="00FC2B4D"/>
    <w:rsid w:val="00FC2B99"/>
    <w:rsid w:val="00FC2E5D"/>
    <w:rsid w:val="00FC3583"/>
    <w:rsid w:val="00FC38EB"/>
    <w:rsid w:val="00FC3C81"/>
    <w:rsid w:val="00FC49B5"/>
    <w:rsid w:val="00FC54F0"/>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5A4"/>
    <w:rsid w:val="00FD0B65"/>
    <w:rsid w:val="00FD0F6D"/>
    <w:rsid w:val="00FD1586"/>
    <w:rsid w:val="00FD1B1B"/>
    <w:rsid w:val="00FD206B"/>
    <w:rsid w:val="00FD2411"/>
    <w:rsid w:val="00FD2B31"/>
    <w:rsid w:val="00FD2B5A"/>
    <w:rsid w:val="00FD2BBB"/>
    <w:rsid w:val="00FD2C4F"/>
    <w:rsid w:val="00FD31A9"/>
    <w:rsid w:val="00FD41FF"/>
    <w:rsid w:val="00FD502C"/>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3B33"/>
    <w:rsid w:val="00FE41B7"/>
    <w:rsid w:val="00FE42F0"/>
    <w:rsid w:val="00FE43A9"/>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0FFA"/>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374E71"/>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lang w:val="x-none" w:eastAsia="x-none"/>
    </w:rPr>
  </w:style>
  <w:style w:type="paragraph" w:styleId="30">
    <w:name w:val="heading 3"/>
    <w:basedOn w:val="a"/>
    <w:next w:val="a"/>
    <w:link w:val="3Char"/>
    <w:autoRedefine/>
    <w:qFormat/>
    <w:rsid w:val="00DF31EA"/>
    <w:pPr>
      <w:keepNext/>
      <w:numPr>
        <w:ilvl w:val="2"/>
        <w:numId w:val="6"/>
      </w:numPr>
      <w:tabs>
        <w:tab w:val="left" w:pos="-5500"/>
      </w:tabs>
      <w:spacing w:before="180" w:after="120"/>
      <w:ind w:left="746" w:hangingChars="354" w:hanging="746"/>
      <w:jc w:val="both"/>
      <w:outlineLvl w:val="2"/>
    </w:pPr>
    <w:rPr>
      <w:rFonts w:ascii="Arial" w:eastAsiaTheme="minorEastAsia" w:hAnsi="Arial"/>
      <w:b/>
      <w:sz w:val="21"/>
      <w:szCs w:val="21"/>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lang w:val="x-none"/>
    </w:rPr>
  </w:style>
  <w:style w:type="paragraph" w:styleId="7">
    <w:name w:val="heading 7"/>
    <w:basedOn w:val="a"/>
    <w:next w:val="a"/>
    <w:link w:val="7Char"/>
    <w:unhideWhenUsed/>
    <w:qFormat/>
    <w:pPr>
      <w:keepNext/>
      <w:keepLines/>
      <w:spacing w:before="240" w:after="64" w:line="320" w:lineRule="auto"/>
      <w:outlineLvl w:val="6"/>
    </w:pPr>
    <w:rPr>
      <w:b/>
      <w:bCs/>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100" w:afterAutospacing="1"/>
    </w:pPr>
    <w:rPr>
      <w:rFonts w:ascii="宋体" w:eastAsia="宋体" w:hAnsi="宋体" w:cs="宋体"/>
    </w:rPr>
  </w:style>
  <w:style w:type="paragraph" w:styleId="21">
    <w:name w:val="index 2"/>
    <w:basedOn w:val="10"/>
    <w:next w:val="a"/>
    <w:semiHidden/>
    <w:qFormat/>
    <w:pPr>
      <w:keepLines/>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pPr>
    <w:rPr>
      <w:rFonts w:ascii="Arial" w:eastAsia="宋体" w:hAnsi="Arial" w:cs="Arial"/>
      <w:i/>
      <w:iCs/>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rPr>
      <w:rFonts w:ascii="宋体" w:eastAsia="宋体" w:hAnsi="宋体" w:cs="宋体"/>
    </w:rPr>
  </w:style>
  <w:style w:type="paragraph" w:customStyle="1" w:styleId="Doc-text2">
    <w:name w:val="Doc-text2"/>
    <w:basedOn w:val="a"/>
    <w:link w:val="Doc-text2Char"/>
    <w:qFormat/>
    <w:rsid w:val="006A0AC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100" w:afterAutospacing="1"/>
    </w:pPr>
    <w:rPr>
      <w:rFonts w:ascii="宋体" w:eastAsia="宋体" w:hAnsi="宋体" w:cs="宋体"/>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contextualSpacing/>
    </w:pPr>
    <w:rPr>
      <w:rFonts w:ascii="Times" w:eastAsia="Batang" w:hAnsi="Times"/>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180"/>
      <w:ind w:left="1135" w:hanging="851"/>
    </w:pPr>
  </w:style>
  <w:style w:type="paragraph" w:customStyle="1" w:styleId="Doc-title">
    <w:name w:val="Doc-title"/>
    <w:basedOn w:val="a"/>
    <w:next w:val="Doc-text2"/>
    <w:link w:val="Doc-titleChar"/>
    <w:qFormat/>
    <w:rsid w:val="00214D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DF31EA"/>
    <w:rPr>
      <w:rFonts w:ascii="Arial" w:eastAsiaTheme="minorEastAsia" w:hAnsi="Arial"/>
      <w:b/>
      <w:sz w:val="21"/>
      <w:szCs w:val="21"/>
      <w:lang w:val="x-none"/>
    </w:rPr>
  </w:style>
  <w:style w:type="table" w:styleId="1-5">
    <w:name w:val="Medium Grid 1 Accent 5"/>
    <w:basedOn w:val="a1"/>
    <w:uiPriority w:val="67"/>
    <w:rsid w:val="0078460E"/>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Observation">
    <w:name w:val="Observation"/>
    <w:basedOn w:val="a"/>
    <w:qFormat/>
    <w:rsid w:val="00054B28"/>
    <w:pPr>
      <w:numPr>
        <w:numId w:val="10"/>
      </w:numPr>
      <w:tabs>
        <w:tab w:val="left" w:pos="1701"/>
      </w:tabs>
      <w:overflowPunct w:val="0"/>
      <w:autoSpaceDE w:val="0"/>
      <w:autoSpaceDN w:val="0"/>
      <w:adjustRightInd w:val="0"/>
      <w:spacing w:after="120"/>
      <w:ind w:left="1701" w:hanging="1701"/>
      <w:jc w:val="both"/>
    </w:pPr>
    <w:rPr>
      <w:rFonts w:ascii="Arial" w:eastAsiaTheme="minorEastAsia" w:hAnsi="Arial"/>
      <w:b/>
      <w:bCs/>
      <w:lang w:val="en-GB" w:eastAsia="ja-JP"/>
    </w:rPr>
  </w:style>
  <w:style w:type="paragraph" w:customStyle="1" w:styleId="EQ">
    <w:name w:val="EQ"/>
    <w:basedOn w:val="a"/>
    <w:next w:val="a"/>
    <w:link w:val="EQChar"/>
    <w:qFormat/>
    <w:rsid w:val="001F0958"/>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B4">
    <w:name w:val="B4"/>
    <w:basedOn w:val="40"/>
    <w:link w:val="B4Char"/>
    <w:qFormat/>
    <w:rsid w:val="001F0958"/>
    <w:pPr>
      <w:overflowPunct w:val="0"/>
      <w:autoSpaceDE w:val="0"/>
      <w:autoSpaceDN w:val="0"/>
      <w:adjustRightInd w:val="0"/>
      <w:spacing w:after="180"/>
      <w:ind w:leftChars="0" w:left="1418" w:firstLineChars="0" w:hanging="284"/>
      <w:contextualSpacing w:val="0"/>
      <w:textAlignment w:val="baseline"/>
    </w:pPr>
    <w:rPr>
      <w:sz w:val="20"/>
      <w:szCs w:val="20"/>
      <w:lang w:val="en-GB" w:eastAsia="en-US"/>
    </w:rPr>
  </w:style>
  <w:style w:type="character" w:customStyle="1" w:styleId="B4Char">
    <w:name w:val="B4 Char"/>
    <w:link w:val="B4"/>
    <w:qFormat/>
    <w:rsid w:val="001F0958"/>
    <w:rPr>
      <w:rFonts w:eastAsia="Times New Roman"/>
      <w:lang w:val="en-GB" w:eastAsia="en-US"/>
    </w:rPr>
  </w:style>
  <w:style w:type="paragraph" w:customStyle="1" w:styleId="B5">
    <w:name w:val="B5"/>
    <w:basedOn w:val="51"/>
    <w:rsid w:val="001F0958"/>
    <w:pPr>
      <w:overflowPunct w:val="0"/>
      <w:autoSpaceDE w:val="0"/>
      <w:autoSpaceDN w:val="0"/>
      <w:adjustRightInd w:val="0"/>
      <w:spacing w:after="180"/>
      <w:ind w:leftChars="0" w:left="1702" w:firstLineChars="0" w:hanging="284"/>
      <w:contextualSpacing w:val="0"/>
      <w:textAlignment w:val="baseline"/>
    </w:pPr>
    <w:rPr>
      <w:sz w:val="20"/>
      <w:szCs w:val="20"/>
      <w:lang w:val="en-GB" w:eastAsia="en-US"/>
    </w:rPr>
  </w:style>
  <w:style w:type="character" w:customStyle="1" w:styleId="EQChar">
    <w:name w:val="EQ Char"/>
    <w:link w:val="EQ"/>
    <w:qFormat/>
    <w:locked/>
    <w:rsid w:val="001F0958"/>
    <w:rPr>
      <w:rFonts w:eastAsia="Times New Roman"/>
      <w:noProof/>
      <w:lang w:val="en-GB" w:eastAsia="en-US"/>
    </w:rPr>
  </w:style>
  <w:style w:type="paragraph" w:styleId="40">
    <w:name w:val="List 4"/>
    <w:basedOn w:val="a"/>
    <w:rsid w:val="001F0958"/>
    <w:pPr>
      <w:ind w:leftChars="600" w:left="100" w:hangingChars="200" w:hanging="200"/>
      <w:contextualSpacing/>
    </w:pPr>
  </w:style>
  <w:style w:type="paragraph" w:styleId="51">
    <w:name w:val="List 5"/>
    <w:basedOn w:val="a"/>
    <w:rsid w:val="001F0958"/>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374E71"/>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lang w:val="x-none" w:eastAsia="x-none"/>
    </w:rPr>
  </w:style>
  <w:style w:type="paragraph" w:styleId="30">
    <w:name w:val="heading 3"/>
    <w:basedOn w:val="a"/>
    <w:next w:val="a"/>
    <w:link w:val="3Char"/>
    <w:autoRedefine/>
    <w:qFormat/>
    <w:rsid w:val="00DF31EA"/>
    <w:pPr>
      <w:keepNext/>
      <w:numPr>
        <w:ilvl w:val="2"/>
        <w:numId w:val="6"/>
      </w:numPr>
      <w:tabs>
        <w:tab w:val="left" w:pos="-5500"/>
      </w:tabs>
      <w:spacing w:before="180" w:after="120"/>
      <w:ind w:left="746" w:hangingChars="354" w:hanging="746"/>
      <w:jc w:val="both"/>
      <w:outlineLvl w:val="2"/>
    </w:pPr>
    <w:rPr>
      <w:rFonts w:ascii="Arial" w:eastAsiaTheme="minorEastAsia" w:hAnsi="Arial"/>
      <w:b/>
      <w:sz w:val="21"/>
      <w:szCs w:val="21"/>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lang w:val="x-none"/>
    </w:rPr>
  </w:style>
  <w:style w:type="paragraph" w:styleId="7">
    <w:name w:val="heading 7"/>
    <w:basedOn w:val="a"/>
    <w:next w:val="a"/>
    <w:link w:val="7Char"/>
    <w:unhideWhenUsed/>
    <w:qFormat/>
    <w:pPr>
      <w:keepNext/>
      <w:keepLines/>
      <w:spacing w:before="240" w:after="64" w:line="320" w:lineRule="auto"/>
      <w:outlineLvl w:val="6"/>
    </w:pPr>
    <w:rPr>
      <w:b/>
      <w:bCs/>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100" w:afterAutospacing="1"/>
    </w:pPr>
    <w:rPr>
      <w:rFonts w:ascii="宋体" w:eastAsia="宋体" w:hAnsi="宋体" w:cs="宋体"/>
    </w:rPr>
  </w:style>
  <w:style w:type="paragraph" w:styleId="21">
    <w:name w:val="index 2"/>
    <w:basedOn w:val="10"/>
    <w:next w:val="a"/>
    <w:semiHidden/>
    <w:qFormat/>
    <w:pPr>
      <w:keepLines/>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pPr>
    <w:rPr>
      <w:rFonts w:ascii="Arial" w:eastAsia="宋体" w:hAnsi="Arial" w:cs="Arial"/>
      <w:i/>
      <w:iCs/>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rPr>
      <w:rFonts w:ascii="宋体" w:eastAsia="宋体" w:hAnsi="宋体" w:cs="宋体"/>
    </w:rPr>
  </w:style>
  <w:style w:type="paragraph" w:customStyle="1" w:styleId="Doc-text2">
    <w:name w:val="Doc-text2"/>
    <w:basedOn w:val="a"/>
    <w:link w:val="Doc-text2Char"/>
    <w:qFormat/>
    <w:rsid w:val="006A0AC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100" w:afterAutospacing="1"/>
    </w:pPr>
    <w:rPr>
      <w:rFonts w:ascii="宋体" w:eastAsia="宋体" w:hAnsi="宋体" w:cs="宋体"/>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contextualSpacing/>
    </w:pPr>
    <w:rPr>
      <w:rFonts w:ascii="Times" w:eastAsia="Batang" w:hAnsi="Times"/>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180"/>
      <w:ind w:left="1135" w:hanging="851"/>
    </w:pPr>
  </w:style>
  <w:style w:type="paragraph" w:customStyle="1" w:styleId="Doc-title">
    <w:name w:val="Doc-title"/>
    <w:basedOn w:val="a"/>
    <w:next w:val="Doc-text2"/>
    <w:link w:val="Doc-titleChar"/>
    <w:qFormat/>
    <w:rsid w:val="00214D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DF31EA"/>
    <w:rPr>
      <w:rFonts w:ascii="Arial" w:eastAsiaTheme="minorEastAsia" w:hAnsi="Arial"/>
      <w:b/>
      <w:sz w:val="21"/>
      <w:szCs w:val="21"/>
      <w:lang w:val="x-none"/>
    </w:rPr>
  </w:style>
  <w:style w:type="table" w:styleId="1-5">
    <w:name w:val="Medium Grid 1 Accent 5"/>
    <w:basedOn w:val="a1"/>
    <w:uiPriority w:val="67"/>
    <w:rsid w:val="0078460E"/>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Observation">
    <w:name w:val="Observation"/>
    <w:basedOn w:val="a"/>
    <w:qFormat/>
    <w:rsid w:val="00054B28"/>
    <w:pPr>
      <w:numPr>
        <w:numId w:val="10"/>
      </w:numPr>
      <w:tabs>
        <w:tab w:val="left" w:pos="1701"/>
      </w:tabs>
      <w:overflowPunct w:val="0"/>
      <w:autoSpaceDE w:val="0"/>
      <w:autoSpaceDN w:val="0"/>
      <w:adjustRightInd w:val="0"/>
      <w:spacing w:after="120"/>
      <w:ind w:left="1701" w:hanging="1701"/>
      <w:jc w:val="both"/>
    </w:pPr>
    <w:rPr>
      <w:rFonts w:ascii="Arial" w:eastAsiaTheme="minorEastAsia" w:hAnsi="Arial"/>
      <w:b/>
      <w:bCs/>
      <w:lang w:val="en-GB" w:eastAsia="ja-JP"/>
    </w:rPr>
  </w:style>
  <w:style w:type="paragraph" w:customStyle="1" w:styleId="EQ">
    <w:name w:val="EQ"/>
    <w:basedOn w:val="a"/>
    <w:next w:val="a"/>
    <w:link w:val="EQChar"/>
    <w:qFormat/>
    <w:rsid w:val="001F0958"/>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B4">
    <w:name w:val="B4"/>
    <w:basedOn w:val="40"/>
    <w:link w:val="B4Char"/>
    <w:qFormat/>
    <w:rsid w:val="001F0958"/>
    <w:pPr>
      <w:overflowPunct w:val="0"/>
      <w:autoSpaceDE w:val="0"/>
      <w:autoSpaceDN w:val="0"/>
      <w:adjustRightInd w:val="0"/>
      <w:spacing w:after="180"/>
      <w:ind w:leftChars="0" w:left="1418" w:firstLineChars="0" w:hanging="284"/>
      <w:contextualSpacing w:val="0"/>
      <w:textAlignment w:val="baseline"/>
    </w:pPr>
    <w:rPr>
      <w:sz w:val="20"/>
      <w:szCs w:val="20"/>
      <w:lang w:val="en-GB" w:eastAsia="en-US"/>
    </w:rPr>
  </w:style>
  <w:style w:type="character" w:customStyle="1" w:styleId="B4Char">
    <w:name w:val="B4 Char"/>
    <w:link w:val="B4"/>
    <w:qFormat/>
    <w:rsid w:val="001F0958"/>
    <w:rPr>
      <w:rFonts w:eastAsia="Times New Roman"/>
      <w:lang w:val="en-GB" w:eastAsia="en-US"/>
    </w:rPr>
  </w:style>
  <w:style w:type="paragraph" w:customStyle="1" w:styleId="B5">
    <w:name w:val="B5"/>
    <w:basedOn w:val="51"/>
    <w:rsid w:val="001F0958"/>
    <w:pPr>
      <w:overflowPunct w:val="0"/>
      <w:autoSpaceDE w:val="0"/>
      <w:autoSpaceDN w:val="0"/>
      <w:adjustRightInd w:val="0"/>
      <w:spacing w:after="180"/>
      <w:ind w:leftChars="0" w:left="1702" w:firstLineChars="0" w:hanging="284"/>
      <w:contextualSpacing w:val="0"/>
      <w:textAlignment w:val="baseline"/>
    </w:pPr>
    <w:rPr>
      <w:sz w:val="20"/>
      <w:szCs w:val="20"/>
      <w:lang w:val="en-GB" w:eastAsia="en-US"/>
    </w:rPr>
  </w:style>
  <w:style w:type="character" w:customStyle="1" w:styleId="EQChar">
    <w:name w:val="EQ Char"/>
    <w:link w:val="EQ"/>
    <w:qFormat/>
    <w:locked/>
    <w:rsid w:val="001F0958"/>
    <w:rPr>
      <w:rFonts w:eastAsia="Times New Roman"/>
      <w:noProof/>
      <w:lang w:val="en-GB" w:eastAsia="en-US"/>
    </w:rPr>
  </w:style>
  <w:style w:type="paragraph" w:styleId="40">
    <w:name w:val="List 4"/>
    <w:basedOn w:val="a"/>
    <w:rsid w:val="001F0958"/>
    <w:pPr>
      <w:ind w:leftChars="600" w:left="100" w:hangingChars="200" w:hanging="200"/>
      <w:contextualSpacing/>
    </w:pPr>
  </w:style>
  <w:style w:type="paragraph" w:styleId="51">
    <w:name w:val="List 5"/>
    <w:basedOn w:val="a"/>
    <w:rsid w:val="001F095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778673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33564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5915377">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21718">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2970729">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64634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8067830">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08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04B01-DFEF-439B-BA23-3EC915D40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Pages>
  <Words>2971</Words>
  <Characters>16941</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113</cp:revision>
  <dcterms:created xsi:type="dcterms:W3CDTF">2025-11-06T06:06:00Z</dcterms:created>
  <dcterms:modified xsi:type="dcterms:W3CDTF">2025-11-07T07:50:00Z</dcterms:modified>
</cp:coreProperties>
</file>